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71A1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A14371">
        <w:rPr>
          <w:rFonts w:ascii="Calibri" w:eastAsia="Times New Roman" w:hAnsi="Calibri" w:cs="Calibri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EB157AE" wp14:editId="147D667C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4371">
        <w:rPr>
          <w:rFonts w:ascii="Calibri" w:eastAsia="Times New Roman" w:hAnsi="Calibri" w:cs="Calibri"/>
          <w:b/>
          <w:lang w:eastAsia="en-GB"/>
        </w:rPr>
        <w:t>Job Description</w:t>
      </w:r>
    </w:p>
    <w:p w14:paraId="793F2260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0616A481" w14:textId="4DCF8C82" w:rsidR="00E13C16" w:rsidRPr="00A14371" w:rsidRDefault="006C2EE8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>
        <w:rPr>
          <w:rFonts w:ascii="Calibri" w:eastAsia="Times New Roman" w:hAnsi="Calibri" w:cs="Calibri"/>
          <w:b/>
          <w:lang w:eastAsia="en-GB"/>
        </w:rPr>
        <w:t>CORE back office post number: 527212/1</w:t>
      </w:r>
    </w:p>
    <w:p w14:paraId="50B01733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6290"/>
      </w:tblGrid>
      <w:tr w:rsidR="00E13C16" w:rsidRPr="00A14371" w14:paraId="6B260D6C" w14:textId="77777777" w:rsidTr="008539DA">
        <w:trPr>
          <w:trHeight w:val="407"/>
        </w:trPr>
        <w:tc>
          <w:tcPr>
            <w:tcW w:w="2726" w:type="dxa"/>
            <w:vAlign w:val="center"/>
          </w:tcPr>
          <w:p w14:paraId="0E76CE94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Job Title</w:t>
            </w:r>
          </w:p>
        </w:tc>
        <w:tc>
          <w:tcPr>
            <w:tcW w:w="6290" w:type="dxa"/>
            <w:shd w:val="clear" w:color="auto" w:fill="B8CCE4" w:themeFill="accent1" w:themeFillTint="66"/>
            <w:vAlign w:val="center"/>
          </w:tcPr>
          <w:p w14:paraId="7EDFCF71" w14:textId="64C66FBD" w:rsidR="00E13C16" w:rsidRPr="00A14371" w:rsidRDefault="00A14371" w:rsidP="00C06C1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Head of</w:t>
            </w:r>
            <w:r w:rsidR="00C10AE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C10AE1" w:rsidRPr="00A14371">
              <w:rPr>
                <w:rFonts w:ascii="Calibri" w:eastAsia="Times New Roman" w:hAnsi="Calibri" w:cs="Calibri"/>
                <w:lang w:eastAsia="en-GB"/>
              </w:rPr>
              <w:t>T</w:t>
            </w:r>
            <w:r w:rsidR="00C10AE1">
              <w:rPr>
                <w:rFonts w:ascii="Calibri" w:eastAsia="Times New Roman" w:hAnsi="Calibri" w:cs="Calibri"/>
                <w:lang w:eastAsia="en-GB"/>
              </w:rPr>
              <w:t>ransnational Education</w:t>
            </w:r>
          </w:p>
        </w:tc>
      </w:tr>
      <w:tr w:rsidR="00E13C16" w:rsidRPr="00A14371" w14:paraId="59ABE043" w14:textId="77777777" w:rsidTr="008539DA">
        <w:trPr>
          <w:trHeight w:val="413"/>
        </w:trPr>
        <w:tc>
          <w:tcPr>
            <w:tcW w:w="2726" w:type="dxa"/>
            <w:vAlign w:val="center"/>
          </w:tcPr>
          <w:p w14:paraId="2DDDCD50" w14:textId="77777777" w:rsidR="00E13C16" w:rsidRPr="00A14371" w:rsidRDefault="00831295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School/Department/College</w:t>
            </w:r>
          </w:p>
        </w:tc>
        <w:tc>
          <w:tcPr>
            <w:tcW w:w="6290" w:type="dxa"/>
          </w:tcPr>
          <w:p w14:paraId="311A5140" w14:textId="4F86AA0A" w:rsidR="00E13C16" w:rsidRPr="00A14371" w:rsidRDefault="00A14371" w:rsidP="00E13C1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>COMMS</w:t>
            </w:r>
          </w:p>
        </w:tc>
      </w:tr>
      <w:tr w:rsidR="00E13C16" w:rsidRPr="00A14371" w14:paraId="5CA49FEE" w14:textId="77777777" w:rsidTr="008539DA">
        <w:trPr>
          <w:trHeight w:val="419"/>
        </w:trPr>
        <w:tc>
          <w:tcPr>
            <w:tcW w:w="2726" w:type="dxa"/>
            <w:vAlign w:val="center"/>
          </w:tcPr>
          <w:p w14:paraId="31C74647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Job Grade</w:t>
            </w:r>
          </w:p>
        </w:tc>
        <w:tc>
          <w:tcPr>
            <w:tcW w:w="6290" w:type="dxa"/>
            <w:vAlign w:val="center"/>
          </w:tcPr>
          <w:p w14:paraId="44DFE6C3" w14:textId="36B50064" w:rsidR="00E13C16" w:rsidRPr="00A14371" w:rsidRDefault="00F0234B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</w:tr>
      <w:tr w:rsidR="00E13C16" w:rsidRPr="00A14371" w14:paraId="395B2CF9" w14:textId="77777777" w:rsidTr="008539DA">
        <w:trPr>
          <w:trHeight w:val="419"/>
        </w:trPr>
        <w:tc>
          <w:tcPr>
            <w:tcW w:w="2726" w:type="dxa"/>
            <w:vAlign w:val="center"/>
          </w:tcPr>
          <w:p w14:paraId="3298462D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Career Pathway</w:t>
            </w:r>
          </w:p>
        </w:tc>
        <w:tc>
          <w:tcPr>
            <w:tcW w:w="6290" w:type="dxa"/>
            <w:vAlign w:val="center"/>
          </w:tcPr>
          <w:p w14:paraId="16C90896" w14:textId="77777777" w:rsidR="00E13C16" w:rsidRPr="00A14371" w:rsidRDefault="003F7901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MPSS</w:t>
            </w:r>
          </w:p>
        </w:tc>
      </w:tr>
    </w:tbl>
    <w:p w14:paraId="79D9150F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1809E107" w14:textId="77777777" w:rsidR="00E13C16" w:rsidRPr="00A14371" w:rsidRDefault="002F356A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A14371">
        <w:rPr>
          <w:rFonts w:ascii="Calibri" w:eastAsia="Times New Roman" w:hAnsi="Calibri" w:cs="Calibri"/>
          <w:b/>
          <w:lang w:eastAsia="en-GB"/>
        </w:rPr>
        <w:t>Organisation Structure</w:t>
      </w:r>
      <w:r w:rsidR="00E13C16" w:rsidRPr="00A14371">
        <w:rPr>
          <w:rFonts w:ascii="Calibri" w:eastAsia="Times New Roman" w:hAnsi="Calibri" w:cs="Calibri"/>
          <w:b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7236"/>
      </w:tblGrid>
      <w:tr w:rsidR="00212773" w:rsidRPr="00A14371" w14:paraId="269CDBC6" w14:textId="77777777" w:rsidTr="00B16B54">
        <w:trPr>
          <w:trHeight w:val="419"/>
        </w:trPr>
        <w:tc>
          <w:tcPr>
            <w:tcW w:w="9016" w:type="dxa"/>
            <w:gridSpan w:val="2"/>
            <w:vAlign w:val="center"/>
          </w:tcPr>
          <w:p w14:paraId="5D086879" w14:textId="641FC6B3" w:rsidR="00212773" w:rsidRPr="00A14371" w:rsidRDefault="00212773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12773">
              <w:rPr>
                <w:rFonts w:ascii="Calibri" w:eastAsia="Times New Roman" w:hAnsi="Calibri" w:cs="Calibri"/>
                <w:noProof/>
                <w:lang w:eastAsia="en-GB"/>
              </w:rPr>
              <w:drawing>
                <wp:inline distT="0" distB="0" distL="0" distR="0" wp14:anchorId="3216AF8C" wp14:editId="1277C1E9">
                  <wp:extent cx="4455160" cy="1769527"/>
                  <wp:effectExtent l="0" t="0" r="2540" b="2540"/>
                  <wp:docPr id="15782036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20364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802" cy="1773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C16" w:rsidRPr="00A14371" w14:paraId="3D7C6967" w14:textId="77777777" w:rsidTr="00212773">
        <w:trPr>
          <w:trHeight w:val="419"/>
        </w:trPr>
        <w:tc>
          <w:tcPr>
            <w:tcW w:w="1780" w:type="dxa"/>
            <w:vAlign w:val="center"/>
          </w:tcPr>
          <w:p w14:paraId="6B4C1CE1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Post Responsible To</w:t>
            </w:r>
          </w:p>
        </w:tc>
        <w:tc>
          <w:tcPr>
            <w:tcW w:w="7236" w:type="dxa"/>
            <w:vAlign w:val="center"/>
          </w:tcPr>
          <w:p w14:paraId="61FCE224" w14:textId="44D1ABF9" w:rsidR="00E13C16" w:rsidRPr="00A14371" w:rsidRDefault="00F0234B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 xml:space="preserve">Director of International </w:t>
            </w:r>
          </w:p>
        </w:tc>
      </w:tr>
      <w:tr w:rsidR="00E13C16" w:rsidRPr="00A14371" w14:paraId="52587CCC" w14:textId="77777777" w:rsidTr="00212773">
        <w:trPr>
          <w:trHeight w:val="419"/>
        </w:trPr>
        <w:tc>
          <w:tcPr>
            <w:tcW w:w="1780" w:type="dxa"/>
            <w:vAlign w:val="center"/>
          </w:tcPr>
          <w:p w14:paraId="68E46497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Posts Responsible For</w:t>
            </w:r>
          </w:p>
        </w:tc>
        <w:tc>
          <w:tcPr>
            <w:tcW w:w="7236" w:type="dxa"/>
            <w:vAlign w:val="center"/>
          </w:tcPr>
          <w:p w14:paraId="3794908D" w14:textId="67A279E8" w:rsidR="0035562E" w:rsidRPr="0035562E" w:rsidRDefault="0035562E" w:rsidP="0035562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562E">
              <w:rPr>
                <w:rFonts w:ascii="Aptos" w:hAnsi="Aptos" w:cs="Aptos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35562E">
              <w:rPr>
                <w:rFonts w:ascii="Calibri" w:eastAsia="Times New Roman" w:hAnsi="Calibri" w:cs="Calibri"/>
                <w:lang w:eastAsia="en-GB"/>
              </w:rPr>
              <w:t>2 x Partnership</w:t>
            </w:r>
            <w:r w:rsidR="00812CAA">
              <w:rPr>
                <w:rFonts w:ascii="Calibri" w:eastAsia="Times New Roman" w:hAnsi="Calibri" w:cs="Calibri"/>
                <w:lang w:eastAsia="en-GB"/>
              </w:rPr>
              <w:t>s</w:t>
            </w:r>
            <w:r w:rsidRPr="0035562E">
              <w:rPr>
                <w:rFonts w:ascii="Calibri" w:eastAsia="Times New Roman" w:hAnsi="Calibri" w:cs="Calibri"/>
                <w:lang w:eastAsia="en-GB"/>
              </w:rPr>
              <w:t xml:space="preserve"> Relationship Managers</w:t>
            </w:r>
          </w:p>
          <w:p w14:paraId="597A42F8" w14:textId="77777777" w:rsidR="0035562E" w:rsidRPr="0035562E" w:rsidRDefault="0035562E" w:rsidP="0035562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562E">
              <w:rPr>
                <w:rFonts w:ascii="Calibri" w:eastAsia="Times New Roman" w:hAnsi="Calibri" w:cs="Calibri"/>
                <w:lang w:eastAsia="en-GB"/>
              </w:rPr>
              <w:t>TNE Student Experience Officer </w:t>
            </w:r>
          </w:p>
          <w:p w14:paraId="42680474" w14:textId="1A6BECAE" w:rsidR="0035562E" w:rsidRPr="0035562E" w:rsidRDefault="0035562E" w:rsidP="0035562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562E">
              <w:rPr>
                <w:rFonts w:ascii="Calibri" w:eastAsia="Times New Roman" w:hAnsi="Calibri" w:cs="Calibri"/>
                <w:lang w:eastAsia="en-GB"/>
              </w:rPr>
              <w:t xml:space="preserve">TNE </w:t>
            </w:r>
            <w:r w:rsidR="00212773">
              <w:rPr>
                <w:rFonts w:ascii="Calibri" w:eastAsia="Times New Roman" w:hAnsi="Calibri" w:cs="Calibri"/>
                <w:lang w:eastAsia="en-GB"/>
              </w:rPr>
              <w:t>Education</w:t>
            </w:r>
            <w:r w:rsidRPr="0035562E">
              <w:rPr>
                <w:rFonts w:ascii="Calibri" w:eastAsia="Times New Roman" w:hAnsi="Calibri" w:cs="Calibri"/>
                <w:lang w:eastAsia="en-GB"/>
              </w:rPr>
              <w:t xml:space="preserve"> Partnership</w:t>
            </w:r>
            <w:r w:rsidR="00812CAA">
              <w:rPr>
                <w:rFonts w:ascii="Calibri" w:eastAsia="Times New Roman" w:hAnsi="Calibri" w:cs="Calibri"/>
                <w:lang w:eastAsia="en-GB"/>
              </w:rPr>
              <w:t>s</w:t>
            </w:r>
            <w:r w:rsidRPr="0035562E">
              <w:rPr>
                <w:rFonts w:ascii="Calibri" w:eastAsia="Times New Roman" w:hAnsi="Calibri" w:cs="Calibri"/>
                <w:lang w:eastAsia="en-GB"/>
              </w:rPr>
              <w:t xml:space="preserve"> Officer </w:t>
            </w:r>
          </w:p>
          <w:p w14:paraId="2B7FA03F" w14:textId="33D28047" w:rsidR="0035562E" w:rsidRPr="0035562E" w:rsidRDefault="0035562E" w:rsidP="0035562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5562E">
              <w:rPr>
                <w:rFonts w:ascii="Calibri" w:eastAsia="Times New Roman" w:hAnsi="Calibri" w:cs="Calibri"/>
                <w:lang w:eastAsia="en-GB"/>
              </w:rPr>
              <w:t xml:space="preserve">TNE </w:t>
            </w:r>
            <w:r w:rsidR="00212773">
              <w:rPr>
                <w:rFonts w:ascii="Calibri" w:eastAsia="Times New Roman" w:hAnsi="Calibri" w:cs="Calibri"/>
                <w:lang w:eastAsia="en-GB"/>
              </w:rPr>
              <w:t xml:space="preserve">Relationship </w:t>
            </w:r>
            <w:r w:rsidRPr="0035562E">
              <w:rPr>
                <w:rFonts w:ascii="Calibri" w:eastAsia="Times New Roman" w:hAnsi="Calibri" w:cs="Calibri"/>
                <w:lang w:eastAsia="en-GB"/>
              </w:rPr>
              <w:t>Officer</w:t>
            </w:r>
          </w:p>
          <w:p w14:paraId="1CF3DC55" w14:textId="5A335D03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42848608" w14:textId="77777777" w:rsidR="00EE7C2E" w:rsidRPr="00A14371" w:rsidRDefault="00EE7C2E" w:rsidP="002F3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07460BAC" w14:textId="77777777" w:rsidR="00E13C16" w:rsidRPr="00A14371" w:rsidRDefault="000A1D14" w:rsidP="002F356A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A14371">
        <w:rPr>
          <w:rFonts w:ascii="Calibri" w:eastAsia="Times New Roman" w:hAnsi="Calibri" w:cs="Calibri"/>
          <w:b/>
          <w:lang w:eastAsia="en-GB"/>
        </w:rPr>
        <w:t>Duties and Responsibilities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A14371" w14:paraId="523C4B8C" w14:textId="77777777" w:rsidTr="00E13C16">
        <w:tc>
          <w:tcPr>
            <w:tcW w:w="9242" w:type="dxa"/>
          </w:tcPr>
          <w:p w14:paraId="253A77B0" w14:textId="77777777" w:rsidR="00F91264" w:rsidRPr="00A14371" w:rsidRDefault="00F91264" w:rsidP="00F91264">
            <w:pPr>
              <w:spacing w:after="0" w:line="240" w:lineRule="auto"/>
              <w:ind w:left="360"/>
              <w:jc w:val="both"/>
              <w:rPr>
                <w:rFonts w:ascii="Calibri" w:hAnsi="Calibri" w:cs="Calibri"/>
              </w:rPr>
            </w:pPr>
          </w:p>
          <w:p w14:paraId="4F0E693D" w14:textId="77777777" w:rsidR="00E8235C" w:rsidRPr="00A14371" w:rsidRDefault="00F91264" w:rsidP="00F91264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A14371">
              <w:rPr>
                <w:rFonts w:ascii="Calibri" w:hAnsi="Calibri" w:cs="Calibri"/>
                <w:b/>
              </w:rPr>
              <w:t>Key Duties</w:t>
            </w:r>
          </w:p>
          <w:p w14:paraId="1703A7D4" w14:textId="77777777" w:rsidR="00F0234B" w:rsidRPr="00A14371" w:rsidRDefault="00F0234B" w:rsidP="00F91264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  <w:p w14:paraId="2D9B2163" w14:textId="06788155" w:rsidR="00310A84" w:rsidRPr="00A14371" w:rsidRDefault="00310A84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Execute </w:t>
            </w:r>
            <w:r w:rsidRPr="00310A84">
              <w:rPr>
                <w:rFonts w:ascii="Calibri" w:hAnsi="Calibri" w:cs="Calibri"/>
              </w:rPr>
              <w:t>the vision and strategy for TNE at Cardiff University.</w:t>
            </w:r>
          </w:p>
          <w:p w14:paraId="0ED9B68B" w14:textId="6E383908" w:rsidR="00310A84" w:rsidRDefault="00310A84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Manage the </w:t>
            </w:r>
            <w:r>
              <w:rPr>
                <w:rFonts w:ascii="Calibri" w:hAnsi="Calibri" w:cs="Calibri"/>
              </w:rPr>
              <w:t>TNE</w:t>
            </w:r>
            <w:r w:rsidRPr="00A14371">
              <w:rPr>
                <w:rFonts w:ascii="Calibri" w:hAnsi="Calibri" w:cs="Calibri"/>
              </w:rPr>
              <w:t xml:space="preserve"> Team and ensure it works effectively and exemplifies best practice to meet Cardiff’s TNE aims and objectives.</w:t>
            </w:r>
          </w:p>
          <w:p w14:paraId="31627AF9" w14:textId="205DB19E" w:rsidR="00F0234B" w:rsidRPr="007C04D8" w:rsidRDefault="00F0234B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Provide direction, management and leadership for </w:t>
            </w:r>
            <w:r w:rsidR="007C04D8">
              <w:rPr>
                <w:rFonts w:ascii="Calibri" w:hAnsi="Calibri" w:cs="Calibri"/>
              </w:rPr>
              <w:t xml:space="preserve">all </w:t>
            </w:r>
            <w:r w:rsidRPr="00A14371">
              <w:rPr>
                <w:rFonts w:ascii="Calibri" w:hAnsi="Calibri" w:cs="Calibri"/>
              </w:rPr>
              <w:t xml:space="preserve">Cardiff TNE </w:t>
            </w:r>
            <w:r w:rsidR="00207CB7">
              <w:rPr>
                <w:rFonts w:ascii="Calibri" w:hAnsi="Calibri" w:cs="Calibri"/>
              </w:rPr>
              <w:t>projects</w:t>
            </w:r>
            <w:r w:rsidRPr="00A14371">
              <w:rPr>
                <w:rFonts w:ascii="Calibri" w:hAnsi="Calibri" w:cs="Calibri"/>
              </w:rPr>
              <w:t xml:space="preserve">, ensuring </w:t>
            </w:r>
            <w:r w:rsidR="00310A84">
              <w:rPr>
                <w:rFonts w:ascii="Calibri" w:hAnsi="Calibri" w:cs="Calibri"/>
              </w:rPr>
              <w:t xml:space="preserve">they </w:t>
            </w:r>
            <w:r w:rsidRPr="00A14371">
              <w:rPr>
                <w:rFonts w:ascii="Calibri" w:hAnsi="Calibri" w:cs="Calibri"/>
              </w:rPr>
              <w:t>meet</w:t>
            </w:r>
            <w:r w:rsidR="00310A84">
              <w:rPr>
                <w:rFonts w:ascii="Calibri" w:hAnsi="Calibri" w:cs="Calibri"/>
              </w:rPr>
              <w:t xml:space="preserve"> </w:t>
            </w:r>
            <w:r w:rsidRPr="00A14371">
              <w:rPr>
                <w:rFonts w:ascii="Calibri" w:hAnsi="Calibri" w:cs="Calibri"/>
              </w:rPr>
              <w:t>the strategic needs of Cardiff University and alignment with the global strategy.</w:t>
            </w:r>
            <w:r w:rsidRPr="007C04D8">
              <w:rPr>
                <w:rFonts w:ascii="Calibri" w:hAnsi="Calibri" w:cs="Calibri"/>
              </w:rPr>
              <w:t xml:space="preserve"> </w:t>
            </w:r>
          </w:p>
          <w:p w14:paraId="1D450751" w14:textId="594C2D9F" w:rsidR="007C04D8" w:rsidRPr="00A14371" w:rsidRDefault="007C04D8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Act as </w:t>
            </w:r>
            <w:r w:rsidR="00310A84">
              <w:rPr>
                <w:rFonts w:ascii="Calibri" w:hAnsi="Calibri" w:cs="Calibri"/>
              </w:rPr>
              <w:t xml:space="preserve">a </w:t>
            </w:r>
            <w:r>
              <w:rPr>
                <w:rFonts w:ascii="Calibri" w:hAnsi="Calibri" w:cs="Calibri"/>
              </w:rPr>
              <w:t>source of expertise on the legal</w:t>
            </w:r>
            <w:r w:rsidR="00310A84">
              <w:rPr>
                <w:rFonts w:ascii="Calibri" w:hAnsi="Calibri" w:cs="Calibri"/>
              </w:rPr>
              <w:t>, regulatory</w:t>
            </w:r>
            <w:r>
              <w:rPr>
                <w:rFonts w:ascii="Calibri" w:hAnsi="Calibri" w:cs="Calibri"/>
              </w:rPr>
              <w:t xml:space="preserve"> and compliance aspects of TNE.</w:t>
            </w:r>
          </w:p>
          <w:p w14:paraId="2A14800B" w14:textId="55086BE5" w:rsidR="00F0234B" w:rsidRPr="00A14371" w:rsidRDefault="00F0234B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Develop and implement a </w:t>
            </w:r>
            <w:r w:rsidR="007C04D8">
              <w:rPr>
                <w:rFonts w:ascii="Calibri" w:hAnsi="Calibri" w:cs="Calibri"/>
              </w:rPr>
              <w:t>u</w:t>
            </w:r>
            <w:r w:rsidRPr="00A14371">
              <w:rPr>
                <w:rFonts w:ascii="Calibri" w:hAnsi="Calibri" w:cs="Calibri"/>
              </w:rPr>
              <w:t xml:space="preserve">niversity-wide </w:t>
            </w:r>
            <w:r w:rsidR="007C04D8">
              <w:rPr>
                <w:rFonts w:ascii="Calibri" w:hAnsi="Calibri" w:cs="Calibri"/>
              </w:rPr>
              <w:t xml:space="preserve">TNE matrix and evaluation tool. </w:t>
            </w:r>
          </w:p>
          <w:p w14:paraId="6F80FAD0" w14:textId="43672D9D" w:rsidR="00F0234B" w:rsidRPr="00A14371" w:rsidRDefault="00F0234B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Identify, negotiate and deliver TNE agreements with a range of partners, engaging legal expertise and working across a span of jurisdictions. This will include complex financial </w:t>
            </w:r>
            <w:r w:rsidR="007C04D8">
              <w:rPr>
                <w:rFonts w:ascii="Calibri" w:hAnsi="Calibri" w:cs="Calibri"/>
              </w:rPr>
              <w:t xml:space="preserve">and legal </w:t>
            </w:r>
            <w:r w:rsidRPr="00A14371">
              <w:rPr>
                <w:rFonts w:ascii="Calibri" w:hAnsi="Calibri" w:cs="Calibri"/>
              </w:rPr>
              <w:t>negotiations.</w:t>
            </w:r>
          </w:p>
          <w:p w14:paraId="4222EF14" w14:textId="77C504FD" w:rsidR="00F0234B" w:rsidRPr="00A14371" w:rsidRDefault="00F0234B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>Be a leading voice of authority on TNE, and a source of expertise, advice and support to the wider university on TNE</w:t>
            </w:r>
            <w:r w:rsidR="007C04D8">
              <w:rPr>
                <w:rFonts w:ascii="Calibri" w:hAnsi="Calibri" w:cs="Calibri"/>
              </w:rPr>
              <w:t xml:space="preserve">. </w:t>
            </w:r>
          </w:p>
          <w:p w14:paraId="37825294" w14:textId="1B056983" w:rsidR="00F0234B" w:rsidRPr="00A14371" w:rsidRDefault="00F0234B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Act as a strategic advisor to the </w:t>
            </w:r>
            <w:r w:rsidR="00310A84">
              <w:rPr>
                <w:rFonts w:ascii="Calibri" w:hAnsi="Calibri" w:cs="Calibri"/>
              </w:rPr>
              <w:t xml:space="preserve">Vice-Chancellor, </w:t>
            </w:r>
            <w:r w:rsidR="007C04D8">
              <w:rPr>
                <w:rFonts w:ascii="Calibri" w:hAnsi="Calibri" w:cs="Calibri"/>
              </w:rPr>
              <w:t>C</w:t>
            </w:r>
            <w:r w:rsidR="00310A84">
              <w:rPr>
                <w:rFonts w:ascii="Calibri" w:hAnsi="Calibri" w:cs="Calibri"/>
              </w:rPr>
              <w:t xml:space="preserve">hief </w:t>
            </w:r>
            <w:r w:rsidR="007C04D8">
              <w:rPr>
                <w:rFonts w:ascii="Calibri" w:hAnsi="Calibri" w:cs="Calibri"/>
              </w:rPr>
              <w:t>O</w:t>
            </w:r>
            <w:r w:rsidR="00310A84">
              <w:rPr>
                <w:rFonts w:ascii="Calibri" w:hAnsi="Calibri" w:cs="Calibri"/>
              </w:rPr>
              <w:t xml:space="preserve">perating </w:t>
            </w:r>
            <w:r w:rsidR="007C04D8">
              <w:rPr>
                <w:rFonts w:ascii="Calibri" w:hAnsi="Calibri" w:cs="Calibri"/>
              </w:rPr>
              <w:t>O</w:t>
            </w:r>
            <w:r w:rsidR="00310A84">
              <w:rPr>
                <w:rFonts w:ascii="Calibri" w:hAnsi="Calibri" w:cs="Calibri"/>
              </w:rPr>
              <w:t>fficer</w:t>
            </w:r>
            <w:r w:rsidR="007C04D8">
              <w:rPr>
                <w:rFonts w:ascii="Calibri" w:hAnsi="Calibri" w:cs="Calibri"/>
              </w:rPr>
              <w:t xml:space="preserve"> and </w:t>
            </w:r>
            <w:r w:rsidR="00310A84">
              <w:rPr>
                <w:rFonts w:ascii="Calibri" w:hAnsi="Calibri" w:cs="Calibri"/>
              </w:rPr>
              <w:t xml:space="preserve">the Pro Vice- Chancellor / </w:t>
            </w:r>
            <w:r w:rsidR="007C04D8">
              <w:rPr>
                <w:rFonts w:ascii="Calibri" w:hAnsi="Calibri" w:cs="Calibri"/>
              </w:rPr>
              <w:t xml:space="preserve">TNE Academic lead </w:t>
            </w:r>
            <w:r w:rsidRPr="00A14371">
              <w:rPr>
                <w:rFonts w:ascii="Calibri" w:hAnsi="Calibri" w:cs="Calibri"/>
              </w:rPr>
              <w:t xml:space="preserve">on </w:t>
            </w:r>
            <w:r w:rsidR="00310A84">
              <w:rPr>
                <w:rFonts w:ascii="Calibri" w:hAnsi="Calibri" w:cs="Calibri"/>
              </w:rPr>
              <w:t xml:space="preserve">all </w:t>
            </w:r>
            <w:r w:rsidRPr="00A14371">
              <w:rPr>
                <w:rFonts w:ascii="Calibri" w:hAnsi="Calibri" w:cs="Calibri"/>
              </w:rPr>
              <w:t xml:space="preserve">TNE matters, providing strategic and operational advice and support on emergent issues. </w:t>
            </w:r>
          </w:p>
          <w:p w14:paraId="1DA6C398" w14:textId="4CEABC17" w:rsidR="00F0234B" w:rsidRPr="00A14371" w:rsidRDefault="00F0234B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lastRenderedPageBreak/>
              <w:t>Collaborate with senior colleagues across the University, working with the Director of International to devise, implement, and monitor TNE strategies.</w:t>
            </w:r>
          </w:p>
          <w:p w14:paraId="21AA712B" w14:textId="6A5275E1" w:rsidR="00F0234B" w:rsidRPr="00A14371" w:rsidRDefault="00F0234B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Act as the key international point of contact for TNE </w:t>
            </w:r>
            <w:r w:rsidR="00310A84">
              <w:rPr>
                <w:rFonts w:ascii="Calibri" w:hAnsi="Calibri" w:cs="Calibri"/>
              </w:rPr>
              <w:t>at Cardiff University.</w:t>
            </w:r>
          </w:p>
          <w:p w14:paraId="44B8787B" w14:textId="77777777" w:rsidR="008F1938" w:rsidRDefault="00F0234B" w:rsidP="00F102D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>Actively promote the internationalisation aims of Cardiff University</w:t>
            </w:r>
            <w:r w:rsidR="007C04D8">
              <w:rPr>
                <w:rFonts w:ascii="Calibri" w:hAnsi="Calibri" w:cs="Calibri"/>
              </w:rPr>
              <w:t>.</w:t>
            </w:r>
            <w:r w:rsidRPr="00A14371">
              <w:rPr>
                <w:rFonts w:ascii="Calibri" w:hAnsi="Calibri" w:cs="Calibri"/>
              </w:rPr>
              <w:t xml:space="preserve"> </w:t>
            </w:r>
          </w:p>
          <w:p w14:paraId="6F90703A" w14:textId="19B04750" w:rsidR="00812CAA" w:rsidRPr="008539DA" w:rsidRDefault="00812CAA" w:rsidP="00F102D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U</w:t>
            </w:r>
            <w:r w:rsidR="00F102D1">
              <w:t xml:space="preserve">ndertake international travel up to 12 weeks per year. </w:t>
            </w:r>
          </w:p>
          <w:p w14:paraId="73F2ED8F" w14:textId="10E2A1BB" w:rsidR="00F102D1" w:rsidRPr="005D232C" w:rsidRDefault="00812CAA" w:rsidP="00F102D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Undertake s</w:t>
            </w:r>
            <w:r w:rsidR="00F102D1">
              <w:t>ome evening, weekend and bank holiday work to fulfil the functions of the role.</w:t>
            </w:r>
          </w:p>
          <w:p w14:paraId="3FC3B67A" w14:textId="6E77D807" w:rsidR="00F102D1" w:rsidRPr="00F102D1" w:rsidRDefault="00F102D1" w:rsidP="00F102D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</w:rPr>
            </w:pPr>
          </w:p>
        </w:tc>
      </w:tr>
    </w:tbl>
    <w:p w14:paraId="2555FFA0" w14:textId="77777777" w:rsidR="00310A84" w:rsidRDefault="00310A84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6E2B22E8" w14:textId="0EDF3DE4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A14371">
        <w:rPr>
          <w:rFonts w:ascii="Calibri" w:eastAsia="Times New Roman" w:hAnsi="Calibri" w:cs="Calibri"/>
          <w:b/>
          <w:lang w:eastAsia="en-GB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A14371" w14:paraId="4695234C" w14:textId="77777777" w:rsidTr="00E13C16">
        <w:trPr>
          <w:trHeight w:val="455"/>
        </w:trPr>
        <w:tc>
          <w:tcPr>
            <w:tcW w:w="9242" w:type="dxa"/>
            <w:vAlign w:val="center"/>
          </w:tcPr>
          <w:p w14:paraId="07E71173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Essential Criteria (maximum of 10)</w:t>
            </w:r>
          </w:p>
        </w:tc>
      </w:tr>
      <w:tr w:rsidR="00E13C16" w:rsidRPr="00A14371" w14:paraId="75D97E9E" w14:textId="77777777" w:rsidTr="00E13C16">
        <w:tc>
          <w:tcPr>
            <w:tcW w:w="9242" w:type="dxa"/>
          </w:tcPr>
          <w:p w14:paraId="6277EF20" w14:textId="77777777" w:rsidR="00E13C16" w:rsidRPr="00A14371" w:rsidRDefault="00E13C16" w:rsidP="00E13C16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2E1D9AA2" w14:textId="77777777" w:rsidR="00451ECA" w:rsidRPr="00A14371" w:rsidRDefault="00BA7A1E" w:rsidP="00451ECA">
            <w:pPr>
              <w:rPr>
                <w:rFonts w:ascii="Calibri" w:eastAsia="Times New Roman" w:hAnsi="Calibri" w:cs="Calibri"/>
                <w:u w:val="single"/>
                <w:lang w:eastAsia="en-GB"/>
              </w:rPr>
            </w:pPr>
            <w:r w:rsidRPr="00A14371">
              <w:rPr>
                <w:rFonts w:ascii="Calibri" w:hAnsi="Calibri" w:cs="Calibri"/>
                <w:color w:val="000000"/>
                <w:u w:val="single"/>
              </w:rPr>
              <w:t>Qualifications and Education</w:t>
            </w:r>
          </w:p>
          <w:p w14:paraId="4060FE60" w14:textId="71B3C7EB" w:rsidR="00A60BA6" w:rsidRPr="00A14371" w:rsidRDefault="00A60BA6" w:rsidP="00A60BA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A14371">
              <w:rPr>
                <w:rFonts w:ascii="Calibri" w:hAnsi="Calibri" w:cs="Calibri"/>
                <w:color w:val="000000" w:themeColor="text1"/>
              </w:rPr>
              <w:t xml:space="preserve">Professional qualification/relevant degree </w:t>
            </w:r>
          </w:p>
          <w:p w14:paraId="28381CF0" w14:textId="77777777" w:rsidR="00A60BA6" w:rsidRPr="00A14371" w:rsidRDefault="00A60BA6" w:rsidP="00A60BA6">
            <w:pPr>
              <w:pStyle w:val="ListParagraph"/>
              <w:spacing w:after="0" w:line="240" w:lineRule="auto"/>
              <w:ind w:left="360"/>
              <w:rPr>
                <w:rFonts w:ascii="Calibri" w:hAnsi="Calibri" w:cs="Calibri"/>
                <w:color w:val="000000" w:themeColor="text1"/>
              </w:rPr>
            </w:pPr>
          </w:p>
          <w:p w14:paraId="1C13F7D6" w14:textId="5579E8DC" w:rsidR="00A60BA6" w:rsidRPr="00A14371" w:rsidRDefault="00BA7A1E" w:rsidP="00A60BA6">
            <w:pPr>
              <w:rPr>
                <w:rFonts w:ascii="Calibri" w:hAnsi="Calibri" w:cs="Calibri"/>
                <w:color w:val="000000"/>
                <w:u w:val="single"/>
              </w:rPr>
            </w:pPr>
            <w:r w:rsidRPr="00A14371">
              <w:rPr>
                <w:rFonts w:ascii="Calibri" w:hAnsi="Calibri" w:cs="Calibri"/>
                <w:color w:val="000000"/>
                <w:u w:val="single"/>
              </w:rPr>
              <w:t>Knowledge, Skills and Experience</w:t>
            </w:r>
          </w:p>
          <w:p w14:paraId="391C8E84" w14:textId="3D5E08FC" w:rsidR="00A60BA6" w:rsidRPr="00A14371" w:rsidRDefault="00A60BA6" w:rsidP="00A60BA6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Specialist knowledge and a comprehensive understanding of, and experience of working within, the global </w:t>
            </w:r>
            <w:r w:rsidR="007C04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TNE </w:t>
            </w: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education landscape, and in particular </w:t>
            </w:r>
            <w:r w:rsidR="007C04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the legal and financial elements of TNE</w:t>
            </w:r>
          </w:p>
          <w:p w14:paraId="455DCDC3" w14:textId="26E2A1AC" w:rsidR="00650FCB" w:rsidRPr="00A14371" w:rsidRDefault="00A60BA6" w:rsidP="004C31BD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Experience of developing, shaping and implementing international strategy</w:t>
            </w:r>
          </w:p>
          <w:p w14:paraId="1BB8B772" w14:textId="77777777" w:rsidR="004C31BD" w:rsidRPr="00A14371" w:rsidRDefault="004C31BD" w:rsidP="004C31BD">
            <w:pPr>
              <w:pStyle w:val="NormalWeb"/>
              <w:spacing w:before="0" w:beforeAutospacing="0" w:after="0" w:afterAutospacing="0"/>
              <w:ind w:left="7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3AAB9951" w14:textId="4F61CB61" w:rsidR="00E13C16" w:rsidRPr="00A14371" w:rsidRDefault="00E13C16" w:rsidP="00650FCB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A14371">
              <w:rPr>
                <w:rFonts w:ascii="Calibri" w:hAnsi="Calibri" w:cs="Calibri"/>
                <w:color w:val="000000"/>
                <w:u w:val="single"/>
              </w:rPr>
              <w:t>Customer Service, Communication and Team Working</w:t>
            </w:r>
          </w:p>
          <w:p w14:paraId="0CA71C30" w14:textId="5A79C1AC" w:rsidR="00A60BA6" w:rsidRPr="00A14371" w:rsidRDefault="00A60BA6" w:rsidP="00A60BA6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Excellent</w:t>
            </w:r>
            <w:r w:rsidR="00812C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written and oral</w:t>
            </w: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communication skills, and the ability to understand and interpret complex information, </w:t>
            </w:r>
            <w:r w:rsidRPr="00A14371">
              <w:rPr>
                <w:rFonts w:ascii="Calibri" w:hAnsi="Calibri" w:cs="Calibri"/>
                <w:color w:val="000000"/>
                <w:sz w:val="22"/>
                <w:szCs w:val="22"/>
              </w:rPr>
              <w:t>effectively and professionally with a wide range of people</w:t>
            </w:r>
          </w:p>
          <w:p w14:paraId="3B0D4C30" w14:textId="49D782DE" w:rsidR="00A60BA6" w:rsidRPr="00A14371" w:rsidRDefault="00A60BA6" w:rsidP="00A60BA6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Experience of leading and managing teams, in the UK and overseas, with a sizable budget </w:t>
            </w:r>
          </w:p>
          <w:p w14:paraId="21E535F7" w14:textId="77777777" w:rsidR="008539DA" w:rsidRPr="008539DA" w:rsidRDefault="00A14371" w:rsidP="00C05FE5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 resilient, determined and confident team player; comfortable with making decisions </w:t>
            </w:r>
          </w:p>
          <w:p w14:paraId="3FB79E10" w14:textId="3FF81D4F" w:rsidR="00650FCB" w:rsidRDefault="008539DA" w:rsidP="00C05FE5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="00A14371" w:rsidRPr="00A1437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he </w:t>
            </w:r>
            <w:r w:rsidR="00812C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</w:t>
            </w:r>
            <w:r w:rsidR="00A14371"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bility to create and manage strategic networks both internally and externally</w:t>
            </w:r>
          </w:p>
          <w:p w14:paraId="52AE83B4" w14:textId="77777777" w:rsidR="00C05FE5" w:rsidRPr="00C05FE5" w:rsidRDefault="00C05FE5" w:rsidP="00C05FE5">
            <w:pPr>
              <w:pStyle w:val="NormalWeb"/>
              <w:spacing w:before="0" w:beforeAutospacing="0" w:after="0" w:afterAutospacing="0"/>
              <w:ind w:left="7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0237A85A" w14:textId="77777777" w:rsidR="00650FCB" w:rsidRPr="00A14371" w:rsidRDefault="00650FCB" w:rsidP="00650FCB">
            <w:pPr>
              <w:pStyle w:val="ListParagraph"/>
              <w:ind w:left="142"/>
              <w:rPr>
                <w:rFonts w:ascii="Calibri" w:hAnsi="Calibri" w:cs="Calibri"/>
                <w:color w:val="000000"/>
              </w:rPr>
            </w:pPr>
            <w:r w:rsidRPr="00A14371">
              <w:rPr>
                <w:rFonts w:ascii="Calibri" w:hAnsi="Calibri" w:cs="Calibri"/>
                <w:color w:val="000000"/>
                <w:u w:val="single"/>
              </w:rPr>
              <w:t>Planning, Analysis and Problem solving</w:t>
            </w:r>
            <w:r w:rsidRPr="00A14371">
              <w:rPr>
                <w:rFonts w:ascii="Calibri" w:hAnsi="Calibri" w:cs="Calibri"/>
                <w:color w:val="000000"/>
                <w:u w:val="single"/>
              </w:rPr>
              <w:br/>
            </w:r>
          </w:p>
          <w:p w14:paraId="76E625A8" w14:textId="77777777" w:rsidR="00A60BA6" w:rsidRPr="00A14371" w:rsidRDefault="00327D66" w:rsidP="00A60BA6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color w:val="000000"/>
              </w:rPr>
            </w:pPr>
            <w:r w:rsidRPr="00A14371">
              <w:rPr>
                <w:rFonts w:ascii="Calibri" w:hAnsi="Calibri" w:cs="Calibri"/>
                <w:color w:val="000000"/>
              </w:rPr>
              <w:t>Proven experience in dealing with diverse and challenging problems, and creating new solutions where no prior precedent exists</w:t>
            </w:r>
            <w:r w:rsidR="00A60BA6" w:rsidRPr="00A14371">
              <w:rPr>
                <w:rFonts w:ascii="Calibri" w:hAnsi="Calibri" w:cs="Calibri"/>
                <w:color w:val="000000"/>
              </w:rPr>
              <w:t xml:space="preserve">, especially in relation to transnational education </w:t>
            </w:r>
          </w:p>
          <w:p w14:paraId="35DB0041" w14:textId="2C894887" w:rsidR="00A14371" w:rsidRPr="00A14371" w:rsidRDefault="00A60BA6" w:rsidP="00A14371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color w:val="000000"/>
              </w:rPr>
            </w:pPr>
            <w:r w:rsidRPr="00A14371">
              <w:rPr>
                <w:rFonts w:ascii="Calibri" w:hAnsi="Calibri" w:cs="Calibri"/>
                <w:color w:val="000000"/>
              </w:rPr>
              <w:t xml:space="preserve">Ability to write and contribute to business cases for further investment in TNE </w:t>
            </w:r>
          </w:p>
          <w:p w14:paraId="2E0E4E2A" w14:textId="264AE079" w:rsidR="00E8235C" w:rsidRPr="00A14371" w:rsidRDefault="00A14371" w:rsidP="00A60BA6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color w:val="000000"/>
              </w:rPr>
            </w:pPr>
            <w:r w:rsidRPr="00A14371">
              <w:rPr>
                <w:rFonts w:ascii="Calibri" w:hAnsi="Calibri" w:cs="Calibri"/>
                <w:color w:val="000000" w:themeColor="text1"/>
              </w:rPr>
              <w:t>Excellent cultural awareness, and ability to celebrate an inclusive and diverse culture embracing and championing the strength and impact of a truly global community</w:t>
            </w:r>
          </w:p>
        </w:tc>
      </w:tr>
      <w:tr w:rsidR="00E13C16" w:rsidRPr="00A14371" w14:paraId="010C1971" w14:textId="77777777" w:rsidTr="00E13C16">
        <w:trPr>
          <w:trHeight w:val="433"/>
        </w:trPr>
        <w:tc>
          <w:tcPr>
            <w:tcW w:w="9242" w:type="dxa"/>
            <w:vAlign w:val="center"/>
          </w:tcPr>
          <w:p w14:paraId="33DB59AD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Desirable Criteria (if appropriate)</w:t>
            </w:r>
          </w:p>
        </w:tc>
      </w:tr>
      <w:tr w:rsidR="00E13C16" w:rsidRPr="00A14371" w14:paraId="27A04906" w14:textId="77777777" w:rsidTr="00E13C16">
        <w:tc>
          <w:tcPr>
            <w:tcW w:w="9242" w:type="dxa"/>
          </w:tcPr>
          <w:p w14:paraId="4838C47D" w14:textId="77777777" w:rsidR="00E13C16" w:rsidRPr="00A14371" w:rsidRDefault="00E13C16" w:rsidP="00E13C16">
            <w:pPr>
              <w:pStyle w:val="ListParagraph"/>
              <w:rPr>
                <w:rFonts w:ascii="Calibri" w:hAnsi="Calibri" w:cs="Calibri"/>
              </w:rPr>
            </w:pPr>
          </w:p>
          <w:p w14:paraId="44D6D158" w14:textId="29B01AF1" w:rsidR="00451ECA" w:rsidRPr="00A14371" w:rsidRDefault="00451ECA" w:rsidP="00A60BA6">
            <w:pPr>
              <w:pStyle w:val="ListParagraph"/>
              <w:numPr>
                <w:ilvl w:val="0"/>
                <w:numId w:val="14"/>
              </w:numPr>
              <w:ind w:left="142" w:firstLine="0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>Postgraduate qualification</w:t>
            </w:r>
          </w:p>
          <w:p w14:paraId="63394887" w14:textId="24613DFC" w:rsidR="00E13C16" w:rsidRPr="008539DA" w:rsidRDefault="00650FCB" w:rsidP="00310A84">
            <w:pPr>
              <w:pStyle w:val="ListParagraph"/>
              <w:numPr>
                <w:ilvl w:val="0"/>
                <w:numId w:val="14"/>
              </w:numPr>
              <w:ind w:left="142" w:firstLine="0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>Experience of working in a Higher Education environment</w:t>
            </w:r>
          </w:p>
        </w:tc>
      </w:tr>
    </w:tbl>
    <w:p w14:paraId="4B1E3535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22A9B61D" w14:textId="77777777" w:rsidR="00A14371" w:rsidRPr="000A4E5F" w:rsidRDefault="00A14371" w:rsidP="00A14371">
      <w:pPr>
        <w:rPr>
          <w:rFonts w:ascii="Calibri" w:hAnsi="Calibri" w:cs="Calibri"/>
        </w:rPr>
      </w:pPr>
      <w:r w:rsidRPr="000A4E5F">
        <w:rPr>
          <w:rFonts w:ascii="Calibri" w:hAnsi="Calibri" w:cs="Calibri"/>
        </w:rPr>
        <w:t> </w:t>
      </w:r>
    </w:p>
    <w:p w14:paraId="2EFEA37C" w14:textId="77777777" w:rsidR="00A14371" w:rsidRPr="00A14371" w:rsidRDefault="00A14371" w:rsidP="00577FB8">
      <w:pPr>
        <w:rPr>
          <w:rFonts w:ascii="Calibri" w:hAnsi="Calibri" w:cs="Calibri"/>
        </w:rPr>
      </w:pPr>
    </w:p>
    <w:p w14:paraId="1D36550D" w14:textId="77777777" w:rsidR="00A14371" w:rsidRPr="00A14371" w:rsidRDefault="00A14371" w:rsidP="00577FB8">
      <w:pPr>
        <w:rPr>
          <w:rFonts w:ascii="Calibri" w:hAnsi="Calibri" w:cs="Calibri"/>
        </w:rPr>
      </w:pPr>
    </w:p>
    <w:sectPr w:rsidR="00A14371" w:rsidRPr="00A14371" w:rsidSect="00890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ABD"/>
    <w:multiLevelType w:val="hybridMultilevel"/>
    <w:tmpl w:val="E4923EC4"/>
    <w:lvl w:ilvl="0" w:tplc="4AFE69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F074B"/>
    <w:multiLevelType w:val="hybridMultilevel"/>
    <w:tmpl w:val="98824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97783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E1C7F"/>
    <w:multiLevelType w:val="hybridMultilevel"/>
    <w:tmpl w:val="FC2CA7B6"/>
    <w:lvl w:ilvl="0" w:tplc="4AFE69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D51DF1"/>
    <w:multiLevelType w:val="hybridMultilevel"/>
    <w:tmpl w:val="A4560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2380"/>
    <w:multiLevelType w:val="hybridMultilevel"/>
    <w:tmpl w:val="1F404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96620"/>
    <w:multiLevelType w:val="hybridMultilevel"/>
    <w:tmpl w:val="2C924E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D156F1"/>
    <w:multiLevelType w:val="hybridMultilevel"/>
    <w:tmpl w:val="2D686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64C70"/>
    <w:multiLevelType w:val="hybridMultilevel"/>
    <w:tmpl w:val="9A9606FE"/>
    <w:lvl w:ilvl="0" w:tplc="A2E47858">
      <w:start w:val="1"/>
      <w:numFmt w:val="decimal"/>
      <w:lvlText w:val="%1."/>
      <w:lvlJc w:val="left"/>
      <w:pPr>
        <w:ind w:left="1353" w:hanging="360"/>
      </w:pPr>
      <w:rPr>
        <w:rFonts w:ascii="Franklin Gothic Book" w:hAnsi="Franklin Gothic Book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7065A"/>
    <w:multiLevelType w:val="hybridMultilevel"/>
    <w:tmpl w:val="BA444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95C5C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91A77"/>
    <w:multiLevelType w:val="hybridMultilevel"/>
    <w:tmpl w:val="E1366202"/>
    <w:lvl w:ilvl="0" w:tplc="D83E4BF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31E38"/>
    <w:multiLevelType w:val="hybridMultilevel"/>
    <w:tmpl w:val="FE965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42C09"/>
    <w:multiLevelType w:val="hybridMultilevel"/>
    <w:tmpl w:val="674C379C"/>
    <w:lvl w:ilvl="0" w:tplc="A45860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85A0A"/>
    <w:multiLevelType w:val="hybridMultilevel"/>
    <w:tmpl w:val="198A14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7" w15:restartNumberingAfterBreak="0">
    <w:nsid w:val="7E794B98"/>
    <w:multiLevelType w:val="hybridMultilevel"/>
    <w:tmpl w:val="3C422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338819">
    <w:abstractNumId w:val="17"/>
  </w:num>
  <w:num w:numId="2" w16cid:durableId="675116372">
    <w:abstractNumId w:val="16"/>
  </w:num>
  <w:num w:numId="3" w16cid:durableId="2065790121">
    <w:abstractNumId w:val="14"/>
  </w:num>
  <w:num w:numId="4" w16cid:durableId="1068066826">
    <w:abstractNumId w:val="9"/>
  </w:num>
  <w:num w:numId="5" w16cid:durableId="776875917">
    <w:abstractNumId w:val="11"/>
  </w:num>
  <w:num w:numId="6" w16cid:durableId="279073855">
    <w:abstractNumId w:val="7"/>
  </w:num>
  <w:num w:numId="7" w16cid:durableId="2090151076">
    <w:abstractNumId w:val="1"/>
  </w:num>
  <w:num w:numId="8" w16cid:durableId="122579170">
    <w:abstractNumId w:val="2"/>
  </w:num>
  <w:num w:numId="9" w16cid:durableId="869222623">
    <w:abstractNumId w:val="5"/>
  </w:num>
  <w:num w:numId="10" w16cid:durableId="1887329241">
    <w:abstractNumId w:val="6"/>
  </w:num>
  <w:num w:numId="11" w16cid:durableId="560675102">
    <w:abstractNumId w:val="0"/>
  </w:num>
  <w:num w:numId="12" w16cid:durableId="1786774451">
    <w:abstractNumId w:val="3"/>
  </w:num>
  <w:num w:numId="13" w16cid:durableId="1164317523">
    <w:abstractNumId w:val="4"/>
  </w:num>
  <w:num w:numId="14" w16cid:durableId="1036659574">
    <w:abstractNumId w:val="15"/>
  </w:num>
  <w:num w:numId="15" w16cid:durableId="805052493">
    <w:abstractNumId w:val="10"/>
  </w:num>
  <w:num w:numId="16" w16cid:durableId="762804127">
    <w:abstractNumId w:val="13"/>
  </w:num>
  <w:num w:numId="17" w16cid:durableId="2145466302">
    <w:abstractNumId w:val="8"/>
  </w:num>
  <w:num w:numId="18" w16cid:durableId="13340658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FB8"/>
    <w:rsid w:val="00054556"/>
    <w:rsid w:val="000A1D14"/>
    <w:rsid w:val="000B000F"/>
    <w:rsid w:val="000B525B"/>
    <w:rsid w:val="000D283E"/>
    <w:rsid w:val="000D6417"/>
    <w:rsid w:val="000D67DF"/>
    <w:rsid w:val="0012239A"/>
    <w:rsid w:val="001330FC"/>
    <w:rsid w:val="00143F71"/>
    <w:rsid w:val="001A2A96"/>
    <w:rsid w:val="001B31A5"/>
    <w:rsid w:val="001F1D43"/>
    <w:rsid w:val="00207CB7"/>
    <w:rsid w:val="00212773"/>
    <w:rsid w:val="002255E1"/>
    <w:rsid w:val="00230662"/>
    <w:rsid w:val="00236C76"/>
    <w:rsid w:val="00260748"/>
    <w:rsid w:val="002679F4"/>
    <w:rsid w:val="00272DE0"/>
    <w:rsid w:val="002B2C1F"/>
    <w:rsid w:val="002D2FD9"/>
    <w:rsid w:val="002F356A"/>
    <w:rsid w:val="00310A84"/>
    <w:rsid w:val="00327D66"/>
    <w:rsid w:val="0035562E"/>
    <w:rsid w:val="00373C45"/>
    <w:rsid w:val="003E0441"/>
    <w:rsid w:val="003F7901"/>
    <w:rsid w:val="00411A52"/>
    <w:rsid w:val="00425090"/>
    <w:rsid w:val="00440A89"/>
    <w:rsid w:val="00451ECA"/>
    <w:rsid w:val="004674C2"/>
    <w:rsid w:val="004A5DC9"/>
    <w:rsid w:val="004B00B7"/>
    <w:rsid w:val="004B0479"/>
    <w:rsid w:val="004B41D9"/>
    <w:rsid w:val="004C31BD"/>
    <w:rsid w:val="004E2B59"/>
    <w:rsid w:val="0051414F"/>
    <w:rsid w:val="00561C7B"/>
    <w:rsid w:val="005636DB"/>
    <w:rsid w:val="005773B7"/>
    <w:rsid w:val="00577FB8"/>
    <w:rsid w:val="00590BB4"/>
    <w:rsid w:val="005C3946"/>
    <w:rsid w:val="005E6DBB"/>
    <w:rsid w:val="0062585A"/>
    <w:rsid w:val="00642486"/>
    <w:rsid w:val="00650FCB"/>
    <w:rsid w:val="00655461"/>
    <w:rsid w:val="006733CA"/>
    <w:rsid w:val="006C2EE8"/>
    <w:rsid w:val="006C4475"/>
    <w:rsid w:val="006D35F2"/>
    <w:rsid w:val="006E12AE"/>
    <w:rsid w:val="0073395D"/>
    <w:rsid w:val="007C04D8"/>
    <w:rsid w:val="007E1C8A"/>
    <w:rsid w:val="008051E0"/>
    <w:rsid w:val="00812CAA"/>
    <w:rsid w:val="00831168"/>
    <w:rsid w:val="00831295"/>
    <w:rsid w:val="008517B2"/>
    <w:rsid w:val="008539DA"/>
    <w:rsid w:val="0086796D"/>
    <w:rsid w:val="008761B5"/>
    <w:rsid w:val="008904C2"/>
    <w:rsid w:val="00893A81"/>
    <w:rsid w:val="008D7EF0"/>
    <w:rsid w:val="008F1938"/>
    <w:rsid w:val="008F1CA6"/>
    <w:rsid w:val="008F3F0D"/>
    <w:rsid w:val="008F44C1"/>
    <w:rsid w:val="008F4F71"/>
    <w:rsid w:val="00902B89"/>
    <w:rsid w:val="00964D5B"/>
    <w:rsid w:val="009B3EE2"/>
    <w:rsid w:val="00A14371"/>
    <w:rsid w:val="00A55016"/>
    <w:rsid w:val="00A60BA6"/>
    <w:rsid w:val="00A748F7"/>
    <w:rsid w:val="00A81417"/>
    <w:rsid w:val="00AD0868"/>
    <w:rsid w:val="00AE7BF0"/>
    <w:rsid w:val="00B02A01"/>
    <w:rsid w:val="00B07D33"/>
    <w:rsid w:val="00B1710B"/>
    <w:rsid w:val="00B92D58"/>
    <w:rsid w:val="00B955B2"/>
    <w:rsid w:val="00BA152B"/>
    <w:rsid w:val="00BA7A1E"/>
    <w:rsid w:val="00BB5867"/>
    <w:rsid w:val="00BF47A4"/>
    <w:rsid w:val="00C02635"/>
    <w:rsid w:val="00C05FE5"/>
    <w:rsid w:val="00C06C19"/>
    <w:rsid w:val="00C1052E"/>
    <w:rsid w:val="00C10AE1"/>
    <w:rsid w:val="00C154DB"/>
    <w:rsid w:val="00C315C8"/>
    <w:rsid w:val="00CC21A2"/>
    <w:rsid w:val="00D26F6B"/>
    <w:rsid w:val="00D94829"/>
    <w:rsid w:val="00D95AC0"/>
    <w:rsid w:val="00DD47A1"/>
    <w:rsid w:val="00DE5BED"/>
    <w:rsid w:val="00E13C16"/>
    <w:rsid w:val="00E27066"/>
    <w:rsid w:val="00E8235C"/>
    <w:rsid w:val="00EB74E1"/>
    <w:rsid w:val="00EC4C63"/>
    <w:rsid w:val="00ED4206"/>
    <w:rsid w:val="00EE7C2E"/>
    <w:rsid w:val="00F020BC"/>
    <w:rsid w:val="00F0234B"/>
    <w:rsid w:val="00F028C2"/>
    <w:rsid w:val="00F102D1"/>
    <w:rsid w:val="00F1529B"/>
    <w:rsid w:val="00F43F75"/>
    <w:rsid w:val="00F53C41"/>
    <w:rsid w:val="00F91264"/>
    <w:rsid w:val="00FB689E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5B104"/>
  <w15:docId w15:val="{885A1BE3-1813-4063-A904-52FDB759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FB8"/>
    <w:pPr>
      <w:ind w:left="720"/>
      <w:contextualSpacing/>
    </w:pPr>
  </w:style>
  <w:style w:type="character" w:customStyle="1" w:styleId="fieldlabel">
    <w:name w:val="fieldlabel"/>
    <w:basedOn w:val="DefaultParagraphFont"/>
    <w:rsid w:val="00650FCB"/>
  </w:style>
  <w:style w:type="paragraph" w:styleId="NormalWeb">
    <w:name w:val="Normal (Web)"/>
    <w:basedOn w:val="Normal"/>
    <w:uiPriority w:val="99"/>
    <w:unhideWhenUsed/>
    <w:rsid w:val="00A6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10A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AE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F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C5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55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55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5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55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3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3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34EE5C-99D2-1A4F-94C3-CA664F150A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Rachel Fairweather</cp:lastModifiedBy>
  <cp:revision>3</cp:revision>
  <dcterms:created xsi:type="dcterms:W3CDTF">2026-07-08T10:54:00Z</dcterms:created>
  <dcterms:modified xsi:type="dcterms:W3CDTF">2026-07-16T14:01:00Z</dcterms:modified>
</cp:coreProperties>
</file>