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95443" w14:textId="77777777" w:rsidR="00BB4F8D" w:rsidRPr="00BA14EE" w:rsidRDefault="006A150E" w:rsidP="00BB4F8D">
      <w:pPr>
        <w:spacing w:after="0" w:line="240" w:lineRule="auto"/>
        <w:rPr>
          <w:rFonts w:ascii="Franklin Gothic Book" w:eastAsia="Times New Roman" w:hAnsi="Franklin Gothic Book"/>
          <w:b/>
          <w:sz w:val="32"/>
          <w:szCs w:val="32"/>
          <w:lang w:eastAsia="en-GB"/>
        </w:rPr>
      </w:pPr>
      <w:r>
        <w:rPr>
          <w:rFonts w:ascii="Franklin Gothic Book" w:eastAsia="Times New Roman" w:hAnsi="Franklin Gothic Book"/>
          <w:b/>
          <w:noProof/>
          <w:sz w:val="32"/>
          <w:szCs w:val="32"/>
          <w:lang w:eastAsia="en-GB"/>
        </w:rPr>
        <w:drawing>
          <wp:anchor distT="0" distB="0" distL="114300" distR="114300" simplePos="0" relativeHeight="251657728" behindDoc="0" locked="0" layoutInCell="1" allowOverlap="1" wp14:anchorId="4328E41A" wp14:editId="12C38FB1">
            <wp:simplePos x="0" y="0"/>
            <wp:positionH relativeFrom="column">
              <wp:posOffset>4924425</wp:posOffset>
            </wp:positionH>
            <wp:positionV relativeFrom="paragraph">
              <wp:posOffset>0</wp:posOffset>
            </wp:positionV>
            <wp:extent cx="809625" cy="771525"/>
            <wp:effectExtent l="19050" t="0" r="9525" b="0"/>
            <wp:wrapSquare wrapText="bothSides"/>
            <wp:docPr id="2" name="Picture 1" descr="universit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logo.jpg"/>
                    <pic:cNvPicPr>
                      <a:picLocks noChangeAspect="1" noChangeArrowheads="1"/>
                    </pic:cNvPicPr>
                  </pic:nvPicPr>
                  <pic:blipFill>
                    <a:blip r:embed="rId7" cstate="print"/>
                    <a:srcRect/>
                    <a:stretch>
                      <a:fillRect/>
                    </a:stretch>
                  </pic:blipFill>
                  <pic:spPr bwMode="auto">
                    <a:xfrm>
                      <a:off x="0" y="0"/>
                      <a:ext cx="809625" cy="771525"/>
                    </a:xfrm>
                    <a:prstGeom prst="rect">
                      <a:avLst/>
                    </a:prstGeom>
                    <a:noFill/>
                    <a:ln w="9525">
                      <a:noFill/>
                      <a:miter lim="800000"/>
                      <a:headEnd/>
                      <a:tailEnd/>
                    </a:ln>
                  </pic:spPr>
                </pic:pic>
              </a:graphicData>
            </a:graphic>
          </wp:anchor>
        </w:drawing>
      </w:r>
      <w:r w:rsidR="00BB4F8D" w:rsidRPr="00BA14EE">
        <w:rPr>
          <w:rFonts w:ascii="Franklin Gothic Book" w:eastAsia="Times New Roman" w:hAnsi="Franklin Gothic Book"/>
          <w:b/>
          <w:sz w:val="32"/>
          <w:szCs w:val="32"/>
          <w:lang w:eastAsia="en-GB"/>
        </w:rPr>
        <w:t>Job Description</w:t>
      </w:r>
    </w:p>
    <w:p w14:paraId="1F227884" w14:textId="77777777" w:rsidR="00BA14EE" w:rsidRDefault="00BA14EE" w:rsidP="00BA14EE">
      <w:pPr>
        <w:spacing w:after="0" w:line="240" w:lineRule="auto"/>
        <w:rPr>
          <w:rFonts w:ascii="Franklin Gothic Book" w:eastAsia="Times New Roman" w:hAnsi="Franklin Gothic Book"/>
          <w:b/>
          <w:sz w:val="24"/>
          <w:szCs w:val="24"/>
          <w:lang w:eastAsia="en-GB"/>
        </w:rPr>
      </w:pPr>
    </w:p>
    <w:p w14:paraId="08762232" w14:textId="77777777" w:rsidR="00BA14EE" w:rsidRDefault="00BA14EE" w:rsidP="00BA14EE">
      <w:pPr>
        <w:spacing w:after="0" w:line="240" w:lineRule="auto"/>
        <w:rPr>
          <w:rFonts w:ascii="Franklin Gothic Book" w:eastAsia="Times New Roman" w:hAnsi="Franklin Gothic Book"/>
          <w:b/>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560"/>
      </w:tblGrid>
      <w:tr w:rsidR="00BA14EE" w:rsidRPr="00DD76C4" w14:paraId="750D44B1" w14:textId="77777777" w:rsidTr="0061563C">
        <w:trPr>
          <w:trHeight w:val="455"/>
        </w:trPr>
        <w:tc>
          <w:tcPr>
            <w:tcW w:w="2376" w:type="dxa"/>
            <w:vAlign w:val="center"/>
          </w:tcPr>
          <w:p w14:paraId="370A7B28" w14:textId="77777777" w:rsidR="00BA14EE" w:rsidRPr="00DD76C4" w:rsidRDefault="0061563C" w:rsidP="0001115C">
            <w:pPr>
              <w:spacing w:after="0" w:line="240" w:lineRule="auto"/>
              <w:rPr>
                <w:rFonts w:ascii="Franklin Gothic Book" w:eastAsia="Times New Roman" w:hAnsi="Franklin Gothic Book"/>
                <w:sz w:val="20"/>
                <w:lang w:eastAsia="en-GB"/>
              </w:rPr>
            </w:pPr>
            <w:r w:rsidRPr="00DD76C4">
              <w:rPr>
                <w:rFonts w:ascii="Franklin Gothic Book" w:eastAsia="Times New Roman" w:hAnsi="Franklin Gothic Book"/>
                <w:sz w:val="20"/>
                <w:lang w:eastAsia="en-GB"/>
              </w:rPr>
              <w:t>Job Evaluation Code</w:t>
            </w:r>
          </w:p>
        </w:tc>
        <w:tc>
          <w:tcPr>
            <w:tcW w:w="1560" w:type="dxa"/>
            <w:vAlign w:val="center"/>
          </w:tcPr>
          <w:p w14:paraId="282380B4" w14:textId="2B2D9263" w:rsidR="00BA14EE" w:rsidRPr="00DD76C4" w:rsidRDefault="00AC2E1D" w:rsidP="0001115C">
            <w:pPr>
              <w:spacing w:after="0" w:line="240" w:lineRule="auto"/>
              <w:rPr>
                <w:rFonts w:ascii="Franklin Gothic Book" w:eastAsia="Times New Roman" w:hAnsi="Franklin Gothic Book"/>
                <w:b/>
                <w:sz w:val="20"/>
                <w:lang w:eastAsia="en-GB"/>
              </w:rPr>
            </w:pPr>
            <w:r>
              <w:rPr>
                <w:rFonts w:ascii="Franklin Gothic Book" w:eastAsia="Times New Roman" w:hAnsi="Franklin Gothic Book"/>
                <w:b/>
                <w:sz w:val="20"/>
                <w:lang w:eastAsia="en-GB"/>
              </w:rPr>
              <w:t>8525</w:t>
            </w:r>
          </w:p>
        </w:tc>
      </w:tr>
    </w:tbl>
    <w:p w14:paraId="19112933" w14:textId="77777777" w:rsidR="00BB4F8D" w:rsidRPr="00DD76C4" w:rsidRDefault="00BB4F8D" w:rsidP="00BB4F8D">
      <w:pPr>
        <w:spacing w:after="0" w:line="240" w:lineRule="auto"/>
        <w:rPr>
          <w:rFonts w:ascii="Franklin Gothic Book" w:eastAsia="Times New Roman" w:hAnsi="Franklin Gothic Book"/>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6420"/>
      </w:tblGrid>
      <w:tr w:rsidR="00BA14EE" w:rsidRPr="00DD76C4" w14:paraId="13AEC949" w14:textId="77777777" w:rsidTr="0001115C">
        <w:trPr>
          <w:trHeight w:val="407"/>
        </w:trPr>
        <w:tc>
          <w:tcPr>
            <w:tcW w:w="2376" w:type="dxa"/>
            <w:vAlign w:val="center"/>
          </w:tcPr>
          <w:p w14:paraId="42663669" w14:textId="77777777" w:rsidR="00BA14EE" w:rsidRPr="00DD76C4" w:rsidRDefault="00BA14EE" w:rsidP="0001115C">
            <w:pPr>
              <w:spacing w:after="0" w:line="240" w:lineRule="auto"/>
              <w:rPr>
                <w:rFonts w:ascii="Franklin Gothic Book" w:eastAsia="Times New Roman" w:hAnsi="Franklin Gothic Book"/>
                <w:sz w:val="20"/>
                <w:lang w:eastAsia="en-GB"/>
              </w:rPr>
            </w:pPr>
            <w:r w:rsidRPr="00DD76C4">
              <w:rPr>
                <w:rFonts w:ascii="Franklin Gothic Book" w:eastAsia="Times New Roman" w:hAnsi="Franklin Gothic Book"/>
                <w:sz w:val="20"/>
                <w:lang w:eastAsia="en-GB"/>
              </w:rPr>
              <w:t>Job Title</w:t>
            </w:r>
          </w:p>
        </w:tc>
        <w:tc>
          <w:tcPr>
            <w:tcW w:w="6866" w:type="dxa"/>
            <w:vAlign w:val="center"/>
          </w:tcPr>
          <w:p w14:paraId="66422C6A" w14:textId="77777777" w:rsidR="00BA14EE" w:rsidRPr="00DD76C4" w:rsidRDefault="00C910CD" w:rsidP="0001115C">
            <w:pPr>
              <w:spacing w:after="0" w:line="240" w:lineRule="auto"/>
              <w:rPr>
                <w:rFonts w:ascii="Franklin Gothic Book" w:eastAsia="Times New Roman" w:hAnsi="Franklin Gothic Book"/>
                <w:sz w:val="20"/>
                <w:lang w:eastAsia="en-GB"/>
              </w:rPr>
            </w:pPr>
            <w:r w:rsidRPr="00DD76C4">
              <w:rPr>
                <w:rFonts w:ascii="Franklin Gothic Book" w:eastAsia="Times New Roman" w:hAnsi="Franklin Gothic Book"/>
                <w:sz w:val="20"/>
                <w:lang w:eastAsia="en-GB"/>
              </w:rPr>
              <w:t>Research Associate</w:t>
            </w:r>
          </w:p>
        </w:tc>
      </w:tr>
      <w:tr w:rsidR="004E151E" w:rsidRPr="00DD76C4" w14:paraId="3F562B2A" w14:textId="77777777" w:rsidTr="0001115C">
        <w:trPr>
          <w:trHeight w:val="413"/>
        </w:trPr>
        <w:tc>
          <w:tcPr>
            <w:tcW w:w="2376" w:type="dxa"/>
            <w:vAlign w:val="center"/>
          </w:tcPr>
          <w:p w14:paraId="336CA2C7" w14:textId="77777777" w:rsidR="004E151E" w:rsidRPr="00DD76C4" w:rsidRDefault="00DD76C4" w:rsidP="0001115C">
            <w:pPr>
              <w:spacing w:after="0" w:line="240" w:lineRule="auto"/>
              <w:rPr>
                <w:rFonts w:ascii="Franklin Gothic Book" w:eastAsia="Times New Roman" w:hAnsi="Franklin Gothic Book"/>
                <w:sz w:val="20"/>
                <w:lang w:eastAsia="en-GB"/>
              </w:rPr>
            </w:pPr>
            <w:r w:rsidRPr="00AA357B">
              <w:rPr>
                <w:rFonts w:ascii="Franklin Gothic Book" w:eastAsia="Times New Roman" w:hAnsi="Franklin Gothic Book"/>
                <w:sz w:val="20"/>
                <w:lang w:eastAsia="en-GB"/>
              </w:rPr>
              <w:t>School/Department/College</w:t>
            </w:r>
          </w:p>
        </w:tc>
        <w:tc>
          <w:tcPr>
            <w:tcW w:w="6866" w:type="dxa"/>
          </w:tcPr>
          <w:p w14:paraId="69AD7B0A" w14:textId="17673762" w:rsidR="004E151E" w:rsidRPr="00DD76C4" w:rsidRDefault="00AC2E1D" w:rsidP="0001115C">
            <w:pPr>
              <w:spacing w:after="0" w:line="240" w:lineRule="auto"/>
              <w:jc w:val="both"/>
              <w:rPr>
                <w:rFonts w:ascii="Franklin Gothic Book" w:hAnsi="Franklin Gothic Book"/>
                <w:sz w:val="20"/>
              </w:rPr>
            </w:pPr>
            <w:r>
              <w:rPr>
                <w:rFonts w:ascii="Franklin Gothic Book" w:hAnsi="Franklin Gothic Book"/>
                <w:sz w:val="20"/>
              </w:rPr>
              <w:t>MATHS</w:t>
            </w:r>
          </w:p>
        </w:tc>
      </w:tr>
      <w:tr w:rsidR="004E151E" w:rsidRPr="00DD76C4" w14:paraId="6839FBD8" w14:textId="77777777" w:rsidTr="0001115C">
        <w:trPr>
          <w:trHeight w:val="419"/>
        </w:trPr>
        <w:tc>
          <w:tcPr>
            <w:tcW w:w="2376" w:type="dxa"/>
            <w:vAlign w:val="center"/>
          </w:tcPr>
          <w:p w14:paraId="67C2BFC0" w14:textId="77777777" w:rsidR="004E151E" w:rsidRPr="00DD76C4" w:rsidRDefault="004E151E" w:rsidP="0001115C">
            <w:pPr>
              <w:spacing w:after="0" w:line="240" w:lineRule="auto"/>
              <w:rPr>
                <w:rFonts w:ascii="Franklin Gothic Book" w:eastAsia="Times New Roman" w:hAnsi="Franklin Gothic Book"/>
                <w:sz w:val="20"/>
                <w:lang w:eastAsia="en-GB"/>
              </w:rPr>
            </w:pPr>
            <w:r w:rsidRPr="00DD76C4">
              <w:rPr>
                <w:rFonts w:ascii="Franklin Gothic Book" w:eastAsia="Times New Roman" w:hAnsi="Franklin Gothic Book"/>
                <w:sz w:val="20"/>
                <w:lang w:eastAsia="en-GB"/>
              </w:rPr>
              <w:t>Job Grade</w:t>
            </w:r>
          </w:p>
        </w:tc>
        <w:tc>
          <w:tcPr>
            <w:tcW w:w="6866" w:type="dxa"/>
            <w:vAlign w:val="center"/>
          </w:tcPr>
          <w:p w14:paraId="35430C41" w14:textId="77777777" w:rsidR="004E151E" w:rsidRPr="00DD76C4" w:rsidRDefault="00A16578" w:rsidP="00E67D6D">
            <w:pPr>
              <w:spacing w:after="0" w:line="240" w:lineRule="auto"/>
              <w:rPr>
                <w:rFonts w:ascii="Franklin Gothic Book" w:eastAsia="Times New Roman" w:hAnsi="Franklin Gothic Book"/>
                <w:sz w:val="20"/>
                <w:lang w:eastAsia="en-GB"/>
              </w:rPr>
            </w:pPr>
            <w:r w:rsidRPr="00DD76C4">
              <w:rPr>
                <w:rFonts w:ascii="Franklin Gothic Book" w:eastAsia="Times New Roman" w:hAnsi="Franklin Gothic Book"/>
                <w:sz w:val="20"/>
                <w:lang w:eastAsia="en-GB"/>
              </w:rPr>
              <w:t>6</w:t>
            </w:r>
          </w:p>
        </w:tc>
      </w:tr>
      <w:tr w:rsidR="004E151E" w:rsidRPr="00DD76C4" w14:paraId="2F80B394" w14:textId="77777777" w:rsidTr="0001115C">
        <w:trPr>
          <w:trHeight w:val="419"/>
        </w:trPr>
        <w:tc>
          <w:tcPr>
            <w:tcW w:w="2376" w:type="dxa"/>
            <w:vAlign w:val="center"/>
          </w:tcPr>
          <w:p w14:paraId="137F6C55" w14:textId="77777777" w:rsidR="004E151E" w:rsidRPr="00DD76C4" w:rsidRDefault="004E151E" w:rsidP="0001115C">
            <w:pPr>
              <w:spacing w:after="0" w:line="240" w:lineRule="auto"/>
              <w:rPr>
                <w:rFonts w:ascii="Franklin Gothic Book" w:eastAsia="Times New Roman" w:hAnsi="Franklin Gothic Book"/>
                <w:sz w:val="20"/>
                <w:lang w:eastAsia="en-GB"/>
              </w:rPr>
            </w:pPr>
            <w:r w:rsidRPr="00DD76C4">
              <w:rPr>
                <w:rFonts w:ascii="Franklin Gothic Book" w:eastAsia="Times New Roman" w:hAnsi="Franklin Gothic Book"/>
                <w:sz w:val="20"/>
                <w:lang w:eastAsia="en-GB"/>
              </w:rPr>
              <w:t>Career Pathway</w:t>
            </w:r>
          </w:p>
        </w:tc>
        <w:tc>
          <w:tcPr>
            <w:tcW w:w="6866" w:type="dxa"/>
            <w:vAlign w:val="center"/>
          </w:tcPr>
          <w:p w14:paraId="1A6BAAB5" w14:textId="1685E167" w:rsidR="004E151E" w:rsidRPr="00DD76C4" w:rsidRDefault="00985C30" w:rsidP="0001115C">
            <w:pPr>
              <w:spacing w:after="0" w:line="240" w:lineRule="auto"/>
              <w:rPr>
                <w:rFonts w:ascii="Franklin Gothic Book" w:eastAsia="Times New Roman" w:hAnsi="Franklin Gothic Book"/>
                <w:sz w:val="20"/>
                <w:lang w:eastAsia="en-GB"/>
              </w:rPr>
            </w:pPr>
            <w:r>
              <w:rPr>
                <w:rFonts w:ascii="Franklin Gothic Book" w:eastAsia="Times New Roman" w:hAnsi="Franklin Gothic Book"/>
                <w:sz w:val="20"/>
                <w:lang w:eastAsia="en-GB"/>
              </w:rPr>
              <w:t>Research</w:t>
            </w:r>
          </w:p>
        </w:tc>
      </w:tr>
    </w:tbl>
    <w:p w14:paraId="7775F5BA" w14:textId="77777777" w:rsidR="00BB4F8D" w:rsidRPr="00DD76C4" w:rsidRDefault="00BB4F8D" w:rsidP="00BB4F8D">
      <w:pPr>
        <w:spacing w:after="0" w:line="240" w:lineRule="auto"/>
        <w:rPr>
          <w:rFonts w:ascii="Franklin Gothic Book" w:eastAsia="Times New Roman" w:hAnsi="Franklin Gothic Book"/>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6675"/>
      </w:tblGrid>
      <w:tr w:rsidR="00D223FC" w:rsidRPr="00DD76C4" w14:paraId="6DB3590C" w14:textId="77777777" w:rsidTr="0001115C">
        <w:trPr>
          <w:trHeight w:val="419"/>
        </w:trPr>
        <w:tc>
          <w:tcPr>
            <w:tcW w:w="2376" w:type="dxa"/>
            <w:vAlign w:val="center"/>
          </w:tcPr>
          <w:p w14:paraId="0360CCEC" w14:textId="77777777" w:rsidR="00D223FC" w:rsidRPr="00DD76C4" w:rsidRDefault="00D223FC" w:rsidP="0001115C">
            <w:pPr>
              <w:spacing w:after="0" w:line="240" w:lineRule="auto"/>
              <w:rPr>
                <w:rFonts w:ascii="Franklin Gothic Book" w:eastAsia="Times New Roman" w:hAnsi="Franklin Gothic Book"/>
                <w:sz w:val="20"/>
                <w:lang w:eastAsia="en-GB"/>
              </w:rPr>
            </w:pPr>
            <w:r w:rsidRPr="00DD76C4">
              <w:rPr>
                <w:rFonts w:ascii="Franklin Gothic Book" w:eastAsia="Times New Roman" w:hAnsi="Franklin Gothic Book"/>
                <w:sz w:val="20"/>
                <w:lang w:eastAsia="en-GB"/>
              </w:rPr>
              <w:t>Post Responsible To</w:t>
            </w:r>
          </w:p>
        </w:tc>
        <w:tc>
          <w:tcPr>
            <w:tcW w:w="6866" w:type="dxa"/>
            <w:vAlign w:val="center"/>
          </w:tcPr>
          <w:p w14:paraId="33A22006" w14:textId="3367C1F7" w:rsidR="00D223FC" w:rsidRPr="00DD76C4" w:rsidRDefault="00AC2E1D" w:rsidP="0001115C">
            <w:pPr>
              <w:spacing w:after="0" w:line="240" w:lineRule="auto"/>
              <w:rPr>
                <w:rFonts w:ascii="Franklin Gothic Book" w:eastAsia="Times New Roman" w:hAnsi="Franklin Gothic Book"/>
                <w:sz w:val="20"/>
                <w:lang w:eastAsia="en-GB"/>
              </w:rPr>
            </w:pPr>
            <w:r>
              <w:rPr>
                <w:rFonts w:ascii="Franklin Gothic Book" w:eastAsia="Times New Roman" w:hAnsi="Franklin Gothic Book"/>
                <w:sz w:val="20"/>
                <w:lang w:eastAsia="en-GB"/>
              </w:rPr>
              <w:t>Jon Gillard</w:t>
            </w:r>
          </w:p>
        </w:tc>
      </w:tr>
      <w:tr w:rsidR="00D223FC" w:rsidRPr="00DD76C4" w14:paraId="4B1AC0B6" w14:textId="77777777" w:rsidTr="0001115C">
        <w:trPr>
          <w:trHeight w:val="419"/>
        </w:trPr>
        <w:tc>
          <w:tcPr>
            <w:tcW w:w="2376" w:type="dxa"/>
            <w:vAlign w:val="center"/>
          </w:tcPr>
          <w:p w14:paraId="146C1D85" w14:textId="77777777" w:rsidR="00D223FC" w:rsidRPr="00DD76C4" w:rsidRDefault="00D223FC" w:rsidP="0001115C">
            <w:pPr>
              <w:spacing w:after="0" w:line="240" w:lineRule="auto"/>
              <w:rPr>
                <w:rFonts w:ascii="Franklin Gothic Book" w:eastAsia="Times New Roman" w:hAnsi="Franklin Gothic Book"/>
                <w:sz w:val="20"/>
                <w:lang w:eastAsia="en-GB"/>
              </w:rPr>
            </w:pPr>
            <w:r w:rsidRPr="00DD76C4">
              <w:rPr>
                <w:rFonts w:ascii="Franklin Gothic Book" w:eastAsia="Times New Roman" w:hAnsi="Franklin Gothic Book"/>
                <w:sz w:val="20"/>
                <w:lang w:eastAsia="en-GB"/>
              </w:rPr>
              <w:t>Posts Responsible For</w:t>
            </w:r>
          </w:p>
        </w:tc>
        <w:tc>
          <w:tcPr>
            <w:tcW w:w="6866" w:type="dxa"/>
            <w:vAlign w:val="center"/>
          </w:tcPr>
          <w:p w14:paraId="12B52A0C" w14:textId="77777777" w:rsidR="00D223FC" w:rsidRPr="00DD76C4" w:rsidRDefault="00D223FC" w:rsidP="0001115C">
            <w:pPr>
              <w:spacing w:after="0" w:line="240" w:lineRule="auto"/>
              <w:rPr>
                <w:rFonts w:ascii="Franklin Gothic Book" w:eastAsia="Times New Roman" w:hAnsi="Franklin Gothic Book"/>
                <w:sz w:val="20"/>
                <w:lang w:eastAsia="en-GB"/>
              </w:rPr>
            </w:pPr>
          </w:p>
        </w:tc>
      </w:tr>
    </w:tbl>
    <w:p w14:paraId="5C5FE25A" w14:textId="77777777" w:rsidR="00D223FC" w:rsidRDefault="00D223FC" w:rsidP="00BB4F8D">
      <w:pPr>
        <w:spacing w:after="0" w:line="240" w:lineRule="auto"/>
        <w:rPr>
          <w:rFonts w:ascii="Franklin Gothic Book" w:eastAsia="Times New Roman" w:hAnsi="Franklin Gothic Book"/>
          <w:lang w:eastAsia="en-GB"/>
        </w:rPr>
      </w:pPr>
    </w:p>
    <w:p w14:paraId="657B8789" w14:textId="77777777" w:rsidR="00BB4F8D" w:rsidRPr="000A6609" w:rsidRDefault="00BA14EE" w:rsidP="00BB4F8D">
      <w:pPr>
        <w:spacing w:after="0" w:line="240" w:lineRule="auto"/>
        <w:rPr>
          <w:rFonts w:ascii="Franklin Gothic Book" w:eastAsia="Times New Roman" w:hAnsi="Franklin Gothic Book"/>
          <w:lang w:eastAsia="en-GB"/>
        </w:rPr>
      </w:pPr>
      <w:r w:rsidRPr="004E151E">
        <w:rPr>
          <w:rFonts w:ascii="Franklin Gothic Book" w:eastAsia="Times New Roman" w:hAnsi="Franklin Gothic Book"/>
          <w:b/>
          <w:lang w:eastAsia="en-GB"/>
        </w:rPr>
        <w:t>Main function</w:t>
      </w:r>
      <w:r w:rsidR="000A6609">
        <w:rPr>
          <w:rFonts w:ascii="Franklin Gothic Book" w:eastAsia="Times New Roman" w:hAnsi="Franklin Gothic Book"/>
          <w:b/>
          <w:lang w:eastAsia="en-GB"/>
        </w:rPr>
        <w:t xml:space="preserve"> </w:t>
      </w:r>
      <w:r w:rsidR="000A6609" w:rsidRPr="000A6609">
        <w:rPr>
          <w:rFonts w:ascii="Franklin Gothic Book" w:eastAsia="Times New Roman" w:hAnsi="Franklin Gothic Book"/>
          <w:lang w:eastAsia="en-GB"/>
        </w:rPr>
        <w:t>(one or two sentences)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A14EE" w:rsidRPr="00E75934" w14:paraId="44E493D4" w14:textId="77777777" w:rsidTr="0001115C">
        <w:tc>
          <w:tcPr>
            <w:tcW w:w="9242" w:type="dxa"/>
          </w:tcPr>
          <w:p w14:paraId="4F0B81BD" w14:textId="77777777" w:rsidR="00E75934" w:rsidRDefault="00E75934" w:rsidP="00CC2BBE">
            <w:pPr>
              <w:pStyle w:val="ListParagraph"/>
              <w:spacing w:after="0" w:line="240" w:lineRule="auto"/>
              <w:ind w:left="0"/>
              <w:jc w:val="both"/>
              <w:rPr>
                <w:rFonts w:ascii="Franklin Gothic Book" w:hAnsi="Franklin Gothic Book"/>
                <w:sz w:val="20"/>
                <w:szCs w:val="20"/>
              </w:rPr>
            </w:pPr>
          </w:p>
          <w:p w14:paraId="62F0A486" w14:textId="6DE18E57" w:rsidR="00E75934" w:rsidRPr="00E75934" w:rsidRDefault="00AC2E1D" w:rsidP="00CC2BBE">
            <w:pPr>
              <w:pStyle w:val="ListParagraph"/>
              <w:spacing w:after="0" w:line="240" w:lineRule="auto"/>
              <w:ind w:left="0"/>
              <w:jc w:val="both"/>
              <w:rPr>
                <w:rFonts w:ascii="Franklin Gothic Book" w:hAnsi="Franklin Gothic Book"/>
              </w:rPr>
            </w:pPr>
            <w:r w:rsidRPr="00AC2E1D">
              <w:rPr>
                <w:rFonts w:ascii="Franklin Gothic Book" w:hAnsi="Franklin Gothic Book"/>
                <w:sz w:val="20"/>
                <w:szCs w:val="20"/>
              </w:rPr>
              <w:t xml:space="preserve">To conduct research within </w:t>
            </w:r>
            <w:proofErr w:type="spellStart"/>
            <w:r w:rsidRPr="00AC2E1D">
              <w:rPr>
                <w:rFonts w:ascii="Franklin Gothic Book" w:hAnsi="Franklin Gothic Book"/>
                <w:sz w:val="20"/>
                <w:szCs w:val="20"/>
              </w:rPr>
              <w:t>AiTASHA</w:t>
            </w:r>
            <w:proofErr w:type="spellEnd"/>
            <w:r w:rsidRPr="00AC2E1D">
              <w:rPr>
                <w:rFonts w:ascii="Franklin Gothic Book" w:hAnsi="Franklin Gothic Book"/>
                <w:sz w:val="20"/>
                <w:szCs w:val="20"/>
              </w:rPr>
              <w:t xml:space="preserve"> research project, an</w:t>
            </w:r>
            <w:r>
              <w:rPr>
                <w:rFonts w:ascii="Franklin Gothic Book" w:hAnsi="Franklin Gothic Book"/>
                <w:sz w:val="20"/>
                <w:szCs w:val="20"/>
              </w:rPr>
              <w:t xml:space="preserve"> </w:t>
            </w:r>
            <w:r w:rsidRPr="00AC2E1D">
              <w:rPr>
                <w:rFonts w:ascii="Franklin Gothic Book" w:hAnsi="Franklin Gothic Book"/>
                <w:sz w:val="20"/>
                <w:szCs w:val="20"/>
              </w:rPr>
              <w:t>EPSRC funded project supporting an interdisciplinary</w:t>
            </w:r>
            <w:r>
              <w:rPr>
                <w:rFonts w:ascii="Franklin Gothic Book" w:hAnsi="Franklin Gothic Book"/>
                <w:sz w:val="20"/>
                <w:szCs w:val="20"/>
              </w:rPr>
              <w:t xml:space="preserve"> </w:t>
            </w:r>
            <w:r w:rsidRPr="00AC2E1D">
              <w:rPr>
                <w:rFonts w:ascii="Franklin Gothic Book" w:hAnsi="Franklin Gothic Book"/>
                <w:sz w:val="20"/>
                <w:szCs w:val="20"/>
              </w:rPr>
              <w:t>consortium that also includes Warwick, Southampton,</w:t>
            </w:r>
            <w:r>
              <w:rPr>
                <w:rFonts w:ascii="Franklin Gothic Book" w:hAnsi="Franklin Gothic Book"/>
                <w:sz w:val="20"/>
                <w:szCs w:val="20"/>
              </w:rPr>
              <w:t xml:space="preserve"> </w:t>
            </w:r>
            <w:r w:rsidRPr="00AC2E1D">
              <w:rPr>
                <w:rFonts w:ascii="Franklin Gothic Book" w:hAnsi="Franklin Gothic Book"/>
                <w:sz w:val="20"/>
                <w:szCs w:val="20"/>
              </w:rPr>
              <w:t>Dundee Universities and the Alan Turing Institute. The</w:t>
            </w:r>
            <w:r>
              <w:rPr>
                <w:rFonts w:ascii="Franklin Gothic Book" w:hAnsi="Franklin Gothic Book"/>
                <w:sz w:val="20"/>
                <w:szCs w:val="20"/>
              </w:rPr>
              <w:t xml:space="preserve"> </w:t>
            </w:r>
            <w:r w:rsidRPr="00AC2E1D">
              <w:rPr>
                <w:rFonts w:ascii="Franklin Gothic Book" w:hAnsi="Franklin Gothic Book"/>
                <w:sz w:val="20"/>
                <w:szCs w:val="20"/>
              </w:rPr>
              <w:t>project aims to improve the speed and confidence of</w:t>
            </w:r>
            <w:r>
              <w:rPr>
                <w:rFonts w:ascii="Franklin Gothic Book" w:hAnsi="Franklin Gothic Book"/>
                <w:sz w:val="20"/>
                <w:szCs w:val="20"/>
              </w:rPr>
              <w:t xml:space="preserve"> </w:t>
            </w:r>
            <w:r w:rsidRPr="00AC2E1D">
              <w:rPr>
                <w:rFonts w:ascii="Franklin Gothic Book" w:hAnsi="Franklin Gothic Book"/>
                <w:sz w:val="20"/>
                <w:szCs w:val="20"/>
              </w:rPr>
              <w:t>intelligence analysts’ assessments by building new AI</w:t>
            </w:r>
            <w:r>
              <w:rPr>
                <w:rFonts w:ascii="Franklin Gothic Book" w:hAnsi="Franklin Gothic Book"/>
                <w:sz w:val="20"/>
                <w:szCs w:val="20"/>
              </w:rPr>
              <w:t xml:space="preserve"> </w:t>
            </w:r>
            <w:r w:rsidRPr="00AC2E1D">
              <w:rPr>
                <w:rFonts w:ascii="Franklin Gothic Book" w:hAnsi="Franklin Gothic Book"/>
                <w:sz w:val="20"/>
                <w:szCs w:val="20"/>
              </w:rPr>
              <w:t>tools that can work alongside human analysts. To</w:t>
            </w:r>
            <w:r>
              <w:rPr>
                <w:rFonts w:ascii="Franklin Gothic Book" w:hAnsi="Franklin Gothic Book"/>
                <w:sz w:val="20"/>
                <w:szCs w:val="20"/>
              </w:rPr>
              <w:t xml:space="preserve"> </w:t>
            </w:r>
            <w:r w:rsidRPr="00AC2E1D">
              <w:rPr>
                <w:rFonts w:ascii="Franklin Gothic Book" w:hAnsi="Franklin Gothic Book"/>
                <w:sz w:val="20"/>
                <w:szCs w:val="20"/>
              </w:rPr>
              <w:t>contribute to the research record of the School through</w:t>
            </w:r>
            <w:r>
              <w:rPr>
                <w:rFonts w:ascii="Franklin Gothic Book" w:hAnsi="Franklin Gothic Book"/>
                <w:sz w:val="20"/>
                <w:szCs w:val="20"/>
              </w:rPr>
              <w:t xml:space="preserve"> </w:t>
            </w:r>
            <w:r w:rsidRPr="00AC2E1D">
              <w:rPr>
                <w:rFonts w:ascii="Franklin Gothic Book" w:hAnsi="Franklin Gothic Book"/>
                <w:sz w:val="20"/>
                <w:szCs w:val="20"/>
              </w:rPr>
              <w:t>commitment to carrying out research leading to the</w:t>
            </w:r>
            <w:r>
              <w:rPr>
                <w:rFonts w:ascii="Franklin Gothic Book" w:hAnsi="Franklin Gothic Book"/>
                <w:sz w:val="20"/>
                <w:szCs w:val="20"/>
              </w:rPr>
              <w:t xml:space="preserve"> </w:t>
            </w:r>
            <w:r w:rsidRPr="00AC2E1D">
              <w:rPr>
                <w:rFonts w:ascii="Franklin Gothic Book" w:hAnsi="Franklin Gothic Book"/>
                <w:sz w:val="20"/>
                <w:szCs w:val="20"/>
              </w:rPr>
              <w:t>publishing of high-quality research. To pursue excellence</w:t>
            </w:r>
            <w:r>
              <w:rPr>
                <w:rFonts w:ascii="Franklin Gothic Book" w:hAnsi="Franklin Gothic Book"/>
                <w:sz w:val="20"/>
                <w:szCs w:val="20"/>
              </w:rPr>
              <w:t xml:space="preserve"> </w:t>
            </w:r>
            <w:r w:rsidRPr="00AC2E1D">
              <w:rPr>
                <w:rFonts w:ascii="Franklin Gothic Book" w:hAnsi="Franklin Gothic Book"/>
                <w:sz w:val="20"/>
                <w:szCs w:val="20"/>
              </w:rPr>
              <w:t>in research and to inspire others to do the same.</w:t>
            </w:r>
          </w:p>
        </w:tc>
      </w:tr>
    </w:tbl>
    <w:p w14:paraId="1007FC1E" w14:textId="77777777" w:rsidR="00BB4F8D" w:rsidRPr="00E75934" w:rsidRDefault="00BB4F8D" w:rsidP="00BB4F8D">
      <w:pPr>
        <w:spacing w:after="0" w:line="240" w:lineRule="auto"/>
        <w:rPr>
          <w:rFonts w:ascii="Franklin Gothic Book" w:eastAsia="Times New Roman" w:hAnsi="Franklin Gothic Book"/>
          <w:lang w:eastAsia="en-GB"/>
        </w:rPr>
      </w:pPr>
    </w:p>
    <w:p w14:paraId="1D5FC50C" w14:textId="77777777" w:rsidR="00BA14EE" w:rsidRPr="00E75934" w:rsidRDefault="009D6CB1" w:rsidP="00BA14EE">
      <w:pPr>
        <w:spacing w:after="0" w:line="240" w:lineRule="auto"/>
        <w:rPr>
          <w:rFonts w:ascii="Franklin Gothic Book" w:eastAsia="Times New Roman" w:hAnsi="Franklin Gothic Book"/>
          <w:lang w:eastAsia="en-GB"/>
        </w:rPr>
      </w:pPr>
      <w:r w:rsidRPr="00E75934">
        <w:rPr>
          <w:rFonts w:ascii="Franklin Gothic Book" w:eastAsia="Times New Roman" w:hAnsi="Franklin Gothic Book"/>
          <w:b/>
          <w:lang w:eastAsia="en-GB"/>
        </w:rPr>
        <w:t xml:space="preserve">Main </w:t>
      </w:r>
      <w:r w:rsidR="00BA14EE" w:rsidRPr="00E75934">
        <w:rPr>
          <w:rFonts w:ascii="Franklin Gothic Book" w:eastAsia="Times New Roman" w:hAnsi="Franklin Gothic Book"/>
          <w:b/>
          <w:lang w:eastAsia="en-GB"/>
        </w:rPr>
        <w:t xml:space="preserve">Duties </w:t>
      </w:r>
      <w:r w:rsidRPr="00E75934">
        <w:rPr>
          <w:rFonts w:ascii="Franklin Gothic Book" w:eastAsia="Times New Roman" w:hAnsi="Franklin Gothic Book"/>
          <w:b/>
          <w:lang w:eastAsia="en-GB"/>
        </w:rPr>
        <w:t>and Responsibilities</w:t>
      </w:r>
      <w:r w:rsidR="000A6609" w:rsidRPr="00E75934">
        <w:rPr>
          <w:rFonts w:ascii="Franklin Gothic Book" w:eastAsia="Times New Roman" w:hAnsi="Franklin Gothic Book"/>
          <w:b/>
          <w:lang w:eastAsia="en-GB"/>
        </w:rPr>
        <w:t xml:space="preserve"> </w:t>
      </w:r>
      <w:r w:rsidR="000A6609" w:rsidRPr="00E75934">
        <w:rPr>
          <w:rFonts w:ascii="Franklin Gothic Book" w:eastAsia="Times New Roman" w:hAnsi="Franklin Gothic Book"/>
          <w:lang w:eastAsia="en-GB"/>
        </w:rPr>
        <w:t>(six to twelve bullet points</w:t>
      </w:r>
      <w:r w:rsidR="00451A4E" w:rsidRPr="00E75934">
        <w:rPr>
          <w:rFonts w:ascii="Franklin Gothic Book" w:eastAsia="Times New Roman" w:hAnsi="Franklin Gothic Book"/>
          <w:lang w:eastAsia="en-GB"/>
        </w:rPr>
        <w:t xml:space="preserve"> including clinical duties where appropriate</w:t>
      </w:r>
      <w:r w:rsidR="000A6609" w:rsidRPr="00E75934">
        <w:rPr>
          <w:rFonts w:ascii="Franklin Gothic Book" w:eastAsia="Times New Roman" w:hAnsi="Franklin Gothic Book"/>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A14EE" w:rsidRPr="00683C13" w14:paraId="347D1B14" w14:textId="77777777" w:rsidTr="0001115C">
        <w:tc>
          <w:tcPr>
            <w:tcW w:w="9242" w:type="dxa"/>
          </w:tcPr>
          <w:p w14:paraId="4A0D61E0" w14:textId="4D126BD4" w:rsidR="00AC2E1D" w:rsidRPr="00AC2E1D" w:rsidRDefault="00E75934" w:rsidP="00AC2E1D">
            <w:pPr>
              <w:spacing w:after="0" w:line="240" w:lineRule="auto"/>
              <w:jc w:val="both"/>
              <w:rPr>
                <w:rFonts w:ascii="Franklin Gothic Book" w:eastAsia="Times New Roman" w:hAnsi="Franklin Gothic Book"/>
                <w:sz w:val="20"/>
                <w:szCs w:val="20"/>
                <w:lang w:eastAsia="en-GB"/>
              </w:rPr>
            </w:pPr>
            <w:r w:rsidRPr="00683C13">
              <w:rPr>
                <w:rFonts w:ascii="Franklin Gothic Book" w:eastAsia="Times New Roman" w:hAnsi="Franklin Gothic Book"/>
                <w:sz w:val="20"/>
                <w:szCs w:val="20"/>
                <w:lang w:eastAsia="en-GB"/>
              </w:rPr>
              <w:t xml:space="preserve">Research </w:t>
            </w:r>
          </w:p>
          <w:p w14:paraId="27C056EF" w14:textId="77777777" w:rsidR="00AC2E1D" w:rsidRPr="00AC2E1D" w:rsidRDefault="00AC2E1D" w:rsidP="00AC2E1D">
            <w:pPr>
              <w:numPr>
                <w:ilvl w:val="0"/>
                <w:numId w:val="4"/>
              </w:numPr>
              <w:spacing w:after="0" w:line="240" w:lineRule="auto"/>
              <w:jc w:val="both"/>
              <w:rPr>
                <w:rFonts w:ascii="Franklin Gothic Book" w:hAnsi="Franklin Gothic Book"/>
                <w:sz w:val="20"/>
                <w:szCs w:val="20"/>
              </w:rPr>
            </w:pPr>
            <w:r w:rsidRPr="00AC2E1D">
              <w:rPr>
                <w:rFonts w:ascii="Franklin Gothic Book" w:hAnsi="Franklin Gothic Book"/>
                <w:sz w:val="20"/>
                <w:szCs w:val="20"/>
              </w:rPr>
              <w:t xml:space="preserve">To conduct research within statistics aligned to the aims of the </w:t>
            </w:r>
            <w:proofErr w:type="spellStart"/>
            <w:r w:rsidRPr="00AC2E1D">
              <w:rPr>
                <w:rFonts w:ascii="Franklin Gothic Book" w:hAnsi="Franklin Gothic Book"/>
                <w:sz w:val="20"/>
                <w:szCs w:val="20"/>
              </w:rPr>
              <w:t>AiTASHA</w:t>
            </w:r>
            <w:proofErr w:type="spellEnd"/>
            <w:r w:rsidRPr="00AC2E1D">
              <w:rPr>
                <w:rFonts w:ascii="Franklin Gothic Book" w:hAnsi="Franklin Gothic Book"/>
                <w:sz w:val="20"/>
                <w:szCs w:val="20"/>
              </w:rPr>
              <w:t>, research project and to contribute to the overall performance of the School and University by the production of measurable outputs including bidding for funding, publishing in national academic journals and conferences, and the recruitment and supervision of research students.</w:t>
            </w:r>
          </w:p>
          <w:p w14:paraId="18D3D87B" w14:textId="77777777" w:rsidR="00AC2E1D" w:rsidRPr="00AC2E1D" w:rsidRDefault="00AC2E1D" w:rsidP="00AC2E1D">
            <w:pPr>
              <w:numPr>
                <w:ilvl w:val="0"/>
                <w:numId w:val="4"/>
              </w:numPr>
              <w:spacing w:after="0" w:line="240" w:lineRule="auto"/>
              <w:jc w:val="both"/>
              <w:rPr>
                <w:rFonts w:ascii="Franklin Gothic Book" w:hAnsi="Franklin Gothic Book"/>
                <w:sz w:val="20"/>
                <w:szCs w:val="20"/>
              </w:rPr>
            </w:pPr>
            <w:r w:rsidRPr="00AC2E1D">
              <w:rPr>
                <w:rFonts w:ascii="Franklin Gothic Book" w:hAnsi="Franklin Gothic Book"/>
                <w:sz w:val="20"/>
                <w:szCs w:val="20"/>
              </w:rPr>
              <w:t>To develop research objectives and proposals for own or joint research including research funding proposals</w:t>
            </w:r>
          </w:p>
          <w:p w14:paraId="1224AF5E" w14:textId="77777777" w:rsidR="00AC2E1D" w:rsidRPr="00AC2E1D" w:rsidRDefault="00AC2E1D" w:rsidP="00AC2E1D">
            <w:pPr>
              <w:numPr>
                <w:ilvl w:val="0"/>
                <w:numId w:val="4"/>
              </w:numPr>
              <w:spacing w:after="0" w:line="240" w:lineRule="auto"/>
              <w:jc w:val="both"/>
              <w:rPr>
                <w:rFonts w:ascii="Franklin Gothic Book" w:hAnsi="Franklin Gothic Book"/>
                <w:sz w:val="20"/>
                <w:szCs w:val="20"/>
              </w:rPr>
            </w:pPr>
            <w:r w:rsidRPr="00AC2E1D">
              <w:rPr>
                <w:rFonts w:ascii="Franklin Gothic Book" w:hAnsi="Franklin Gothic Book"/>
                <w:sz w:val="20"/>
                <w:szCs w:val="20"/>
              </w:rPr>
              <w:t>To attend and or present at conferences/seminars at a local and national level as required</w:t>
            </w:r>
          </w:p>
          <w:p w14:paraId="246863F8" w14:textId="77777777" w:rsidR="00AC2E1D" w:rsidRPr="00AC2E1D" w:rsidRDefault="00AC2E1D" w:rsidP="00AC2E1D">
            <w:pPr>
              <w:numPr>
                <w:ilvl w:val="0"/>
                <w:numId w:val="4"/>
              </w:numPr>
              <w:spacing w:after="0" w:line="240" w:lineRule="auto"/>
              <w:jc w:val="both"/>
              <w:rPr>
                <w:rFonts w:ascii="Franklin Gothic Book" w:hAnsi="Franklin Gothic Book"/>
                <w:sz w:val="20"/>
                <w:szCs w:val="20"/>
              </w:rPr>
            </w:pPr>
            <w:r w:rsidRPr="00AC2E1D">
              <w:rPr>
                <w:rFonts w:ascii="Franklin Gothic Book" w:hAnsi="Franklin Gothic Book"/>
                <w:sz w:val="20"/>
                <w:szCs w:val="20"/>
              </w:rPr>
              <w:t>To undertake administrative tasks associated with the research project, including the planning and organisation of the project and the implementation of procedures required to ensure accurate and timely reporting</w:t>
            </w:r>
          </w:p>
          <w:p w14:paraId="53CFEB1F" w14:textId="77777777" w:rsidR="00AC2E1D" w:rsidRPr="00AC2E1D" w:rsidRDefault="00AC2E1D" w:rsidP="00AC2E1D">
            <w:pPr>
              <w:numPr>
                <w:ilvl w:val="0"/>
                <w:numId w:val="4"/>
              </w:numPr>
              <w:spacing w:after="0" w:line="240" w:lineRule="auto"/>
              <w:jc w:val="both"/>
              <w:rPr>
                <w:rFonts w:ascii="Franklin Gothic Book" w:hAnsi="Franklin Gothic Book"/>
                <w:sz w:val="20"/>
                <w:szCs w:val="20"/>
              </w:rPr>
            </w:pPr>
            <w:r w:rsidRPr="00AC2E1D">
              <w:rPr>
                <w:rFonts w:ascii="Franklin Gothic Book" w:hAnsi="Franklin Gothic Book"/>
                <w:sz w:val="20"/>
                <w:szCs w:val="20"/>
              </w:rPr>
              <w:t>To prepare research ethics and research governance applications as appropriate</w:t>
            </w:r>
          </w:p>
          <w:p w14:paraId="6A7BEFC8" w14:textId="77777777" w:rsidR="00AC2E1D" w:rsidRPr="00AC2E1D" w:rsidRDefault="00AC2E1D" w:rsidP="00AC2E1D">
            <w:pPr>
              <w:numPr>
                <w:ilvl w:val="0"/>
                <w:numId w:val="4"/>
              </w:numPr>
              <w:spacing w:after="0" w:line="240" w:lineRule="auto"/>
              <w:jc w:val="both"/>
              <w:rPr>
                <w:rFonts w:ascii="Franklin Gothic Book" w:hAnsi="Franklin Gothic Book"/>
                <w:sz w:val="20"/>
                <w:szCs w:val="20"/>
              </w:rPr>
            </w:pPr>
            <w:r w:rsidRPr="00AC2E1D">
              <w:rPr>
                <w:rFonts w:ascii="Franklin Gothic Book" w:hAnsi="Franklin Gothic Book"/>
                <w:sz w:val="20"/>
                <w:szCs w:val="20"/>
              </w:rPr>
              <w:t>To review and synthesise existing research literature within the field</w:t>
            </w:r>
          </w:p>
          <w:p w14:paraId="2FAABE99" w14:textId="77777777" w:rsidR="00AC2E1D" w:rsidRPr="00AC2E1D" w:rsidRDefault="00AC2E1D" w:rsidP="00AC2E1D">
            <w:pPr>
              <w:numPr>
                <w:ilvl w:val="0"/>
                <w:numId w:val="4"/>
              </w:numPr>
              <w:spacing w:after="0" w:line="240" w:lineRule="auto"/>
              <w:jc w:val="both"/>
              <w:rPr>
                <w:rFonts w:ascii="Franklin Gothic Book" w:hAnsi="Franklin Gothic Book"/>
                <w:sz w:val="20"/>
                <w:szCs w:val="20"/>
              </w:rPr>
            </w:pPr>
            <w:r w:rsidRPr="00AC2E1D">
              <w:rPr>
                <w:rFonts w:ascii="Franklin Gothic Book" w:hAnsi="Franklin Gothic Book"/>
                <w:sz w:val="20"/>
                <w:szCs w:val="20"/>
              </w:rPr>
              <w:t>To participate in School research activities.</w:t>
            </w:r>
          </w:p>
          <w:p w14:paraId="445EBF7C" w14:textId="77777777" w:rsidR="00AC2E1D" w:rsidRPr="00AC2E1D" w:rsidRDefault="00AC2E1D" w:rsidP="00AC2E1D">
            <w:pPr>
              <w:numPr>
                <w:ilvl w:val="0"/>
                <w:numId w:val="4"/>
              </w:numPr>
              <w:spacing w:after="0" w:line="240" w:lineRule="auto"/>
              <w:jc w:val="both"/>
              <w:rPr>
                <w:rFonts w:ascii="Franklin Gothic Book" w:hAnsi="Franklin Gothic Book"/>
                <w:sz w:val="20"/>
                <w:szCs w:val="20"/>
              </w:rPr>
            </w:pPr>
            <w:r w:rsidRPr="00AC2E1D">
              <w:rPr>
                <w:rFonts w:ascii="Franklin Gothic Book" w:hAnsi="Franklin Gothic Book"/>
                <w:sz w:val="20"/>
                <w:szCs w:val="20"/>
              </w:rPr>
              <w:t xml:space="preserve">To build and create networks both internally and externally to the university, to influence </w:t>
            </w:r>
            <w:proofErr w:type="gramStart"/>
            <w:r w:rsidRPr="00AC2E1D">
              <w:rPr>
                <w:rFonts w:ascii="Franklin Gothic Book" w:hAnsi="Franklin Gothic Book"/>
                <w:sz w:val="20"/>
                <w:szCs w:val="20"/>
              </w:rPr>
              <w:t xml:space="preserve">decisions,   </w:t>
            </w:r>
            <w:proofErr w:type="gramEnd"/>
            <w:r w:rsidRPr="00AC2E1D">
              <w:rPr>
                <w:rFonts w:ascii="Franklin Gothic Book" w:hAnsi="Franklin Gothic Book"/>
                <w:sz w:val="20"/>
                <w:szCs w:val="20"/>
              </w:rPr>
              <w:t>explore future research requirements, and share research ideas for the benefit of research projects</w:t>
            </w:r>
          </w:p>
          <w:p w14:paraId="3137A320" w14:textId="77777777" w:rsidR="00C910CD" w:rsidRDefault="00C910CD" w:rsidP="00C910CD">
            <w:pPr>
              <w:spacing w:after="0" w:line="240" w:lineRule="auto"/>
              <w:jc w:val="both"/>
              <w:rPr>
                <w:rFonts w:ascii="Franklin Gothic Book" w:hAnsi="Franklin Gothic Book"/>
                <w:b/>
                <w:sz w:val="20"/>
                <w:szCs w:val="20"/>
              </w:rPr>
            </w:pPr>
          </w:p>
          <w:p w14:paraId="3E79CAB5" w14:textId="77777777" w:rsidR="00E75934" w:rsidRPr="00683C13" w:rsidRDefault="00E75934" w:rsidP="00E75934">
            <w:pPr>
              <w:spacing w:after="0" w:line="240" w:lineRule="auto"/>
              <w:jc w:val="both"/>
              <w:rPr>
                <w:rFonts w:ascii="Franklin Gothic Book" w:hAnsi="Franklin Gothic Book"/>
                <w:b/>
                <w:sz w:val="20"/>
                <w:szCs w:val="20"/>
              </w:rPr>
            </w:pPr>
            <w:r w:rsidRPr="00683C13">
              <w:rPr>
                <w:rFonts w:ascii="Franklin Gothic Book" w:hAnsi="Franklin Gothic Book"/>
                <w:sz w:val="20"/>
                <w:szCs w:val="20"/>
              </w:rPr>
              <w:t>Other</w:t>
            </w:r>
          </w:p>
          <w:p w14:paraId="2F45043C" w14:textId="77777777" w:rsidR="00AC2E1D" w:rsidRPr="00AC2E1D" w:rsidRDefault="00AC2E1D" w:rsidP="00AC2E1D">
            <w:pPr>
              <w:numPr>
                <w:ilvl w:val="0"/>
                <w:numId w:val="4"/>
              </w:numPr>
              <w:spacing w:after="0" w:line="240" w:lineRule="auto"/>
              <w:jc w:val="both"/>
              <w:rPr>
                <w:rFonts w:ascii="Franklin Gothic Book" w:hAnsi="Franklin Gothic Book"/>
                <w:sz w:val="20"/>
                <w:szCs w:val="20"/>
              </w:rPr>
            </w:pPr>
            <w:r w:rsidRPr="00AC2E1D">
              <w:rPr>
                <w:rFonts w:ascii="Franklin Gothic Book" w:hAnsi="Franklin Gothic Book"/>
                <w:sz w:val="20"/>
                <w:szCs w:val="20"/>
              </w:rPr>
              <w:t xml:space="preserve">To engage effectively with industrial, commercial and public sector organisations, professional institutions, other academic institutions etc., regionally and </w:t>
            </w:r>
            <w:proofErr w:type="gramStart"/>
            <w:r w:rsidRPr="00AC2E1D">
              <w:rPr>
                <w:rFonts w:ascii="Franklin Gothic Book" w:hAnsi="Franklin Gothic Book"/>
                <w:sz w:val="20"/>
                <w:szCs w:val="20"/>
              </w:rPr>
              <w:t>nationally  to</w:t>
            </w:r>
            <w:proofErr w:type="gramEnd"/>
            <w:r w:rsidRPr="00AC2E1D">
              <w:rPr>
                <w:rFonts w:ascii="Franklin Gothic Book" w:hAnsi="Franklin Gothic Book"/>
                <w:sz w:val="20"/>
                <w:szCs w:val="20"/>
              </w:rPr>
              <w:t xml:space="preserve"> raise awareness of the School’s profile, to cultivate strategically valuable alliances, and to pursue opportunities for collaboration across a range of activities. These activities are expected to contribute to the School and the enhancement of its regional and national profile.</w:t>
            </w:r>
          </w:p>
          <w:p w14:paraId="05C03E4D" w14:textId="77777777" w:rsidR="00AC2E1D" w:rsidRPr="00AC2E1D" w:rsidRDefault="00AC2E1D" w:rsidP="00AC2E1D">
            <w:pPr>
              <w:numPr>
                <w:ilvl w:val="0"/>
                <w:numId w:val="4"/>
              </w:numPr>
              <w:spacing w:after="0" w:line="240" w:lineRule="auto"/>
              <w:jc w:val="both"/>
              <w:rPr>
                <w:rFonts w:ascii="Franklin Gothic Book" w:hAnsi="Franklin Gothic Book"/>
                <w:sz w:val="20"/>
                <w:szCs w:val="20"/>
              </w:rPr>
            </w:pPr>
            <w:r w:rsidRPr="00AC2E1D">
              <w:rPr>
                <w:rFonts w:ascii="Franklin Gothic Book" w:hAnsi="Franklin Gothic Book"/>
                <w:sz w:val="20"/>
                <w:szCs w:val="20"/>
              </w:rPr>
              <w:t>To undergo personal and professional development that is appropriate to and which will enhance performance.</w:t>
            </w:r>
          </w:p>
          <w:p w14:paraId="3B22D4E8" w14:textId="77777777" w:rsidR="00AC2E1D" w:rsidRPr="00AC2E1D" w:rsidRDefault="00AC2E1D" w:rsidP="00AC2E1D">
            <w:pPr>
              <w:numPr>
                <w:ilvl w:val="0"/>
                <w:numId w:val="4"/>
              </w:numPr>
              <w:spacing w:after="0" w:line="240" w:lineRule="auto"/>
              <w:jc w:val="both"/>
              <w:rPr>
                <w:rFonts w:ascii="Franklin Gothic Book" w:hAnsi="Franklin Gothic Book"/>
                <w:sz w:val="20"/>
                <w:szCs w:val="20"/>
              </w:rPr>
            </w:pPr>
            <w:r w:rsidRPr="00AC2E1D">
              <w:rPr>
                <w:rFonts w:ascii="Franklin Gothic Book" w:hAnsi="Franklin Gothic Book"/>
                <w:sz w:val="20"/>
                <w:szCs w:val="20"/>
              </w:rPr>
              <w:t>To participate in School administration and activities to promote the School and its work to the wider University and the outside world</w:t>
            </w:r>
          </w:p>
          <w:p w14:paraId="424EA651" w14:textId="77777777" w:rsidR="00AC2E1D" w:rsidRPr="00AC2E1D" w:rsidRDefault="00AC2E1D" w:rsidP="00AC2E1D">
            <w:pPr>
              <w:numPr>
                <w:ilvl w:val="0"/>
                <w:numId w:val="4"/>
              </w:numPr>
              <w:spacing w:after="0" w:line="240" w:lineRule="auto"/>
              <w:jc w:val="both"/>
              <w:rPr>
                <w:rFonts w:ascii="Franklin Gothic Book" w:hAnsi="Franklin Gothic Book"/>
                <w:sz w:val="20"/>
                <w:szCs w:val="20"/>
              </w:rPr>
            </w:pPr>
            <w:r w:rsidRPr="00AC2E1D">
              <w:rPr>
                <w:rFonts w:ascii="Franklin Gothic Book" w:hAnsi="Franklin Gothic Book"/>
                <w:sz w:val="20"/>
                <w:szCs w:val="20"/>
              </w:rPr>
              <w:t>Any other duties not included above, but consistent with the role.</w:t>
            </w:r>
          </w:p>
          <w:p w14:paraId="3B4A827F" w14:textId="77777777" w:rsidR="006A5682" w:rsidRPr="00683C13" w:rsidRDefault="006A5682" w:rsidP="0001115C">
            <w:pPr>
              <w:spacing w:after="0" w:line="240" w:lineRule="auto"/>
              <w:ind w:left="360"/>
              <w:jc w:val="both"/>
              <w:rPr>
                <w:rFonts w:ascii="Franklin Gothic Book" w:eastAsia="Times New Roman" w:hAnsi="Franklin Gothic Book"/>
                <w:sz w:val="20"/>
                <w:szCs w:val="20"/>
                <w:lang w:eastAsia="en-GB"/>
              </w:rPr>
            </w:pPr>
          </w:p>
        </w:tc>
      </w:tr>
    </w:tbl>
    <w:p w14:paraId="3E84990B" w14:textId="77777777" w:rsidR="00DD76C4" w:rsidRDefault="00DD76C4" w:rsidP="00BA14EE">
      <w:pPr>
        <w:spacing w:after="0" w:line="240" w:lineRule="auto"/>
        <w:rPr>
          <w:rFonts w:ascii="Franklin Gothic Book" w:eastAsia="Times New Roman" w:hAnsi="Franklin Gothic Book"/>
          <w:b/>
          <w:sz w:val="20"/>
          <w:szCs w:val="20"/>
          <w:lang w:eastAsia="en-GB"/>
        </w:rPr>
      </w:pPr>
    </w:p>
    <w:p w14:paraId="7FF01F79" w14:textId="77777777" w:rsidR="00BA14EE" w:rsidRDefault="00BB4F8D" w:rsidP="00BA14EE">
      <w:pPr>
        <w:spacing w:after="0" w:line="240" w:lineRule="auto"/>
        <w:rPr>
          <w:rFonts w:ascii="Franklin Gothic Book" w:eastAsia="Times New Roman" w:hAnsi="Franklin Gothic Book"/>
          <w:b/>
          <w:sz w:val="20"/>
          <w:szCs w:val="20"/>
          <w:lang w:eastAsia="en-GB"/>
        </w:rPr>
      </w:pPr>
      <w:r w:rsidRPr="00683C13">
        <w:rPr>
          <w:rFonts w:ascii="Franklin Gothic Book" w:eastAsia="Times New Roman" w:hAnsi="Franklin Gothic Book"/>
          <w:b/>
          <w:sz w:val="20"/>
          <w:szCs w:val="20"/>
          <w:lang w:eastAsia="en-GB"/>
        </w:rPr>
        <w:t xml:space="preserve">Person Specification </w:t>
      </w:r>
    </w:p>
    <w:p w14:paraId="39F4550D" w14:textId="77777777" w:rsidR="00DD76C4" w:rsidRPr="00683C13" w:rsidRDefault="00DD76C4" w:rsidP="00BA14EE">
      <w:pPr>
        <w:spacing w:after="0" w:line="240" w:lineRule="auto"/>
        <w:rPr>
          <w:rFonts w:ascii="Franklin Gothic Book" w:eastAsia="Times New Roman" w:hAnsi="Franklin Gothic Book"/>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B7093" w:rsidRPr="00683C13" w14:paraId="6EDB5092" w14:textId="77777777" w:rsidTr="0001115C">
        <w:trPr>
          <w:trHeight w:val="455"/>
        </w:trPr>
        <w:tc>
          <w:tcPr>
            <w:tcW w:w="9242" w:type="dxa"/>
            <w:vAlign w:val="center"/>
          </w:tcPr>
          <w:p w14:paraId="6D6FA35E" w14:textId="77777777" w:rsidR="00BB7093" w:rsidRPr="00683C13" w:rsidRDefault="00BB7093" w:rsidP="0001115C">
            <w:pPr>
              <w:spacing w:after="0" w:line="240" w:lineRule="auto"/>
              <w:rPr>
                <w:rFonts w:ascii="Franklin Gothic Book" w:eastAsia="Times New Roman" w:hAnsi="Franklin Gothic Book"/>
                <w:sz w:val="20"/>
                <w:szCs w:val="20"/>
                <w:lang w:eastAsia="en-GB"/>
              </w:rPr>
            </w:pPr>
            <w:r w:rsidRPr="00683C13">
              <w:rPr>
                <w:rFonts w:ascii="Franklin Gothic Book" w:eastAsia="Times New Roman" w:hAnsi="Franklin Gothic Book"/>
                <w:sz w:val="20"/>
                <w:szCs w:val="20"/>
                <w:lang w:eastAsia="en-GB"/>
              </w:rPr>
              <w:t>Essential Criteria (maximum of 10)</w:t>
            </w:r>
          </w:p>
        </w:tc>
      </w:tr>
      <w:tr w:rsidR="00BB7093" w:rsidRPr="00683C13" w14:paraId="4DEBE6A0" w14:textId="77777777" w:rsidTr="0001115C">
        <w:tc>
          <w:tcPr>
            <w:tcW w:w="9242" w:type="dxa"/>
          </w:tcPr>
          <w:p w14:paraId="6EAEE1F4" w14:textId="77777777" w:rsidR="003822E9" w:rsidRPr="00683C13" w:rsidRDefault="003822E9" w:rsidP="0001115C">
            <w:pPr>
              <w:spacing w:after="0" w:line="240" w:lineRule="auto"/>
              <w:rPr>
                <w:rFonts w:ascii="Franklin Gothic Book" w:hAnsi="Franklin Gothic Book" w:cs="Arial"/>
                <w:sz w:val="20"/>
                <w:szCs w:val="20"/>
              </w:rPr>
            </w:pPr>
          </w:p>
          <w:p w14:paraId="461F43A7" w14:textId="77777777" w:rsidR="00D144AE" w:rsidRPr="00075972" w:rsidRDefault="00D144AE" w:rsidP="00D144AE">
            <w:pPr>
              <w:jc w:val="both"/>
              <w:rPr>
                <w:rFonts w:ascii="Franklin Gothic Book" w:hAnsi="Franklin Gothic Book" w:cs="Calibri"/>
                <w:color w:val="000000"/>
                <w:sz w:val="20"/>
                <w:szCs w:val="20"/>
                <w:u w:val="single"/>
              </w:rPr>
            </w:pPr>
            <w:r w:rsidRPr="00D84FDF">
              <w:rPr>
                <w:rFonts w:ascii="Franklin Gothic Book" w:hAnsi="Franklin Gothic Book" w:cs="Arial"/>
                <w:color w:val="000000"/>
                <w:sz w:val="20"/>
                <w:szCs w:val="20"/>
                <w:u w:val="single"/>
              </w:rPr>
              <w:t xml:space="preserve">Qualifications </w:t>
            </w:r>
            <w:r w:rsidRPr="00075972">
              <w:rPr>
                <w:rFonts w:ascii="Franklin Gothic Book" w:hAnsi="Franklin Gothic Book" w:cs="Arial"/>
                <w:color w:val="000000"/>
                <w:sz w:val="20"/>
                <w:szCs w:val="20"/>
                <w:u w:val="single"/>
              </w:rPr>
              <w:t>and Education</w:t>
            </w:r>
          </w:p>
          <w:p w14:paraId="37A3C235" w14:textId="3AD0CDBE" w:rsidR="00D144AE" w:rsidRPr="00AC2E1D" w:rsidRDefault="00AC2E1D" w:rsidP="0089717E">
            <w:pPr>
              <w:pStyle w:val="ListParagraph"/>
              <w:numPr>
                <w:ilvl w:val="0"/>
                <w:numId w:val="16"/>
              </w:numPr>
              <w:spacing w:after="0" w:line="240" w:lineRule="auto"/>
              <w:jc w:val="both"/>
              <w:rPr>
                <w:rFonts w:ascii="Franklin Gothic Book" w:hAnsi="Franklin Gothic Book" w:cs="Arial"/>
                <w:sz w:val="20"/>
                <w:szCs w:val="20"/>
              </w:rPr>
            </w:pPr>
            <w:r w:rsidRPr="00AC2E1D">
              <w:rPr>
                <w:rFonts w:ascii="Franklin Gothic Book" w:hAnsi="Franklin Gothic Book" w:cs="Calibri"/>
                <w:bCs/>
                <w:color w:val="000000"/>
                <w:sz w:val="20"/>
                <w:szCs w:val="20"/>
              </w:rPr>
              <w:t>Postgraduate degree at PhD level in statistics, mathematics, a related subject area or relevant industrial experience</w:t>
            </w:r>
            <w:r w:rsidRPr="00AC2E1D">
              <w:rPr>
                <w:rFonts w:ascii="Franklin Gothic Book" w:hAnsi="Franklin Gothic Book" w:cs="Calibri"/>
                <w:bCs/>
                <w:color w:val="000000"/>
                <w:sz w:val="20"/>
                <w:szCs w:val="20"/>
              </w:rPr>
              <w:t>.</w:t>
            </w:r>
          </w:p>
          <w:p w14:paraId="65671AC8" w14:textId="77777777" w:rsidR="00AC2E1D" w:rsidRPr="00AC2E1D" w:rsidRDefault="00AC2E1D" w:rsidP="00AC2E1D">
            <w:pPr>
              <w:pStyle w:val="ListParagraph"/>
              <w:spacing w:after="0" w:line="240" w:lineRule="auto"/>
              <w:jc w:val="both"/>
              <w:rPr>
                <w:rFonts w:ascii="Franklin Gothic Book" w:hAnsi="Franklin Gothic Book" w:cs="Arial"/>
                <w:sz w:val="20"/>
                <w:szCs w:val="20"/>
              </w:rPr>
            </w:pPr>
          </w:p>
          <w:p w14:paraId="205E4F23" w14:textId="77777777" w:rsidR="00D144AE" w:rsidRPr="00075972" w:rsidRDefault="00D144AE" w:rsidP="00D144AE">
            <w:pPr>
              <w:jc w:val="both"/>
              <w:rPr>
                <w:rFonts w:ascii="Franklin Gothic Book" w:hAnsi="Franklin Gothic Book" w:cs="Arial"/>
                <w:sz w:val="20"/>
                <w:szCs w:val="20"/>
                <w:u w:val="single"/>
              </w:rPr>
            </w:pPr>
            <w:r w:rsidRPr="00075972">
              <w:rPr>
                <w:rFonts w:ascii="Franklin Gothic Book" w:hAnsi="Franklin Gothic Book" w:cs="Arial"/>
                <w:color w:val="000000"/>
                <w:sz w:val="20"/>
                <w:szCs w:val="20"/>
                <w:u w:val="single"/>
              </w:rPr>
              <w:t>Knowledge, Skills and Experience</w:t>
            </w:r>
          </w:p>
          <w:p w14:paraId="708D8893" w14:textId="77777777" w:rsidR="00AC2E1D" w:rsidRPr="00AC2E1D" w:rsidRDefault="00AC2E1D" w:rsidP="00AC2E1D">
            <w:pPr>
              <w:pStyle w:val="ListParagraph"/>
              <w:numPr>
                <w:ilvl w:val="0"/>
                <w:numId w:val="16"/>
              </w:numPr>
              <w:jc w:val="both"/>
              <w:rPr>
                <w:rFonts w:ascii="Franklin Gothic Book" w:hAnsi="Franklin Gothic Book" w:cs="Calibri"/>
                <w:color w:val="000000"/>
                <w:sz w:val="20"/>
                <w:szCs w:val="20"/>
              </w:rPr>
            </w:pPr>
            <w:r w:rsidRPr="00AC2E1D">
              <w:rPr>
                <w:rFonts w:ascii="Franklin Gothic Book" w:hAnsi="Franklin Gothic Book" w:cs="Calibri"/>
                <w:color w:val="000000"/>
                <w:sz w:val="20"/>
                <w:szCs w:val="20"/>
              </w:rPr>
              <w:t>An established expertise and proven portfolio of research and/or relevant industrial experience within the research field of statistics. A strong mathematical background accompanied with practical experience developing and applying AI to real world problems or strong theoretical knowledge and academic experience with AI and adjacent topics.</w:t>
            </w:r>
          </w:p>
          <w:p w14:paraId="00BD7095" w14:textId="77777777" w:rsidR="00AC2E1D" w:rsidRPr="00AC2E1D" w:rsidRDefault="00AC2E1D" w:rsidP="00AC2E1D">
            <w:pPr>
              <w:pStyle w:val="ListParagraph"/>
              <w:numPr>
                <w:ilvl w:val="0"/>
                <w:numId w:val="16"/>
              </w:numPr>
              <w:jc w:val="both"/>
              <w:rPr>
                <w:rFonts w:ascii="Franklin Gothic Book" w:hAnsi="Franklin Gothic Book" w:cs="Calibri"/>
                <w:color w:val="000000"/>
                <w:sz w:val="20"/>
                <w:szCs w:val="20"/>
              </w:rPr>
            </w:pPr>
            <w:r w:rsidRPr="00AC2E1D">
              <w:rPr>
                <w:rFonts w:ascii="Franklin Gothic Book" w:hAnsi="Franklin Gothic Book" w:cs="Calibri"/>
                <w:color w:val="000000"/>
                <w:sz w:val="20"/>
                <w:szCs w:val="20"/>
              </w:rPr>
              <w:t>Experience developing software in a scientific computing context, ideally using Python/</w:t>
            </w:r>
            <w:proofErr w:type="spellStart"/>
            <w:r w:rsidRPr="00AC2E1D">
              <w:rPr>
                <w:rFonts w:ascii="Franklin Gothic Book" w:hAnsi="Franklin Gothic Book" w:cs="Calibri"/>
                <w:color w:val="000000"/>
                <w:sz w:val="20"/>
                <w:szCs w:val="20"/>
              </w:rPr>
              <w:t>Pytorch</w:t>
            </w:r>
            <w:proofErr w:type="spellEnd"/>
            <w:r w:rsidRPr="00AC2E1D">
              <w:rPr>
                <w:rFonts w:ascii="Franklin Gothic Book" w:hAnsi="Franklin Gothic Book" w:cs="Calibri"/>
                <w:color w:val="000000"/>
                <w:sz w:val="20"/>
                <w:szCs w:val="20"/>
              </w:rPr>
              <w:t>/R, including the use of established libraries used in data science and artificial intelligence research.</w:t>
            </w:r>
          </w:p>
          <w:p w14:paraId="7E94BD4C" w14:textId="77777777" w:rsidR="00AC2E1D" w:rsidRPr="00AC2E1D" w:rsidRDefault="00AC2E1D" w:rsidP="00AC2E1D">
            <w:pPr>
              <w:pStyle w:val="ListParagraph"/>
              <w:numPr>
                <w:ilvl w:val="0"/>
                <w:numId w:val="16"/>
              </w:numPr>
              <w:jc w:val="both"/>
              <w:rPr>
                <w:rFonts w:ascii="Franklin Gothic Book" w:hAnsi="Franklin Gothic Book" w:cs="Calibri"/>
                <w:color w:val="000000"/>
                <w:sz w:val="20"/>
                <w:szCs w:val="20"/>
              </w:rPr>
            </w:pPr>
            <w:r w:rsidRPr="00AC2E1D">
              <w:rPr>
                <w:rFonts w:ascii="Franklin Gothic Book" w:hAnsi="Franklin Gothic Book" w:cs="Calibri"/>
                <w:color w:val="000000"/>
                <w:sz w:val="20"/>
                <w:szCs w:val="20"/>
              </w:rPr>
              <w:t>An understanding of the importance of good practices for producing reliable software and reproducible analyses such as version control, issue tracking, automated testing, package management and literate analysis tools.</w:t>
            </w:r>
          </w:p>
          <w:p w14:paraId="2B2EFD28" w14:textId="77777777" w:rsidR="00AC2E1D" w:rsidRPr="00AC2E1D" w:rsidRDefault="00AC2E1D" w:rsidP="00AC2E1D">
            <w:pPr>
              <w:pStyle w:val="ListParagraph"/>
              <w:numPr>
                <w:ilvl w:val="0"/>
                <w:numId w:val="16"/>
              </w:numPr>
              <w:jc w:val="both"/>
              <w:rPr>
                <w:rFonts w:ascii="Franklin Gothic Book" w:hAnsi="Franklin Gothic Book" w:cs="Calibri"/>
                <w:color w:val="000000"/>
                <w:sz w:val="20"/>
                <w:szCs w:val="20"/>
              </w:rPr>
            </w:pPr>
            <w:r w:rsidRPr="00AC2E1D">
              <w:rPr>
                <w:rFonts w:ascii="Franklin Gothic Book" w:hAnsi="Franklin Gothic Book" w:cs="Calibri"/>
                <w:color w:val="000000"/>
                <w:sz w:val="20"/>
                <w:szCs w:val="20"/>
              </w:rPr>
              <w:t>Knowledge of current status of research in specialist field.</w:t>
            </w:r>
          </w:p>
          <w:p w14:paraId="44B29FCD" w14:textId="77777777" w:rsidR="00AC2E1D" w:rsidRPr="00AC2E1D" w:rsidRDefault="00AC2E1D" w:rsidP="00AC2E1D">
            <w:pPr>
              <w:pStyle w:val="ListParagraph"/>
              <w:numPr>
                <w:ilvl w:val="0"/>
                <w:numId w:val="16"/>
              </w:numPr>
              <w:jc w:val="both"/>
              <w:rPr>
                <w:rFonts w:ascii="Franklin Gothic Book" w:hAnsi="Franklin Gothic Book" w:cs="Calibri"/>
                <w:color w:val="000000"/>
                <w:sz w:val="20"/>
                <w:szCs w:val="20"/>
              </w:rPr>
            </w:pPr>
            <w:r w:rsidRPr="00AC2E1D">
              <w:rPr>
                <w:rFonts w:ascii="Franklin Gothic Book" w:hAnsi="Franklin Gothic Book" w:cs="Calibri"/>
                <w:color w:val="000000"/>
                <w:sz w:val="20"/>
                <w:szCs w:val="20"/>
              </w:rPr>
              <w:t> Proven ability to publish in national/international and/or other research outputs and ability to be successful in competitive research funding.</w:t>
            </w:r>
          </w:p>
          <w:p w14:paraId="7EB1513B" w14:textId="77777777" w:rsidR="00EB25F4" w:rsidRDefault="00EB25F4" w:rsidP="00EB25F4">
            <w:pPr>
              <w:pStyle w:val="ListParagraph"/>
              <w:spacing w:after="0" w:line="240" w:lineRule="auto"/>
              <w:ind w:left="360"/>
              <w:jc w:val="both"/>
              <w:rPr>
                <w:rFonts w:ascii="Franklin Gothic Book" w:hAnsi="Franklin Gothic Book" w:cs="Calibri"/>
                <w:color w:val="000000"/>
                <w:sz w:val="20"/>
                <w:szCs w:val="20"/>
              </w:rPr>
            </w:pPr>
          </w:p>
          <w:p w14:paraId="7318620B" w14:textId="77777777" w:rsidR="00D144AE" w:rsidRPr="00D84FDF" w:rsidRDefault="00D144AE" w:rsidP="00D144AE">
            <w:pPr>
              <w:jc w:val="both"/>
              <w:rPr>
                <w:rFonts w:ascii="Franklin Gothic Book" w:hAnsi="Franklin Gothic Book" w:cs="Calibri"/>
                <w:color w:val="000000"/>
                <w:sz w:val="20"/>
                <w:szCs w:val="20"/>
                <w:u w:val="single"/>
              </w:rPr>
            </w:pPr>
            <w:r w:rsidRPr="00D84FDF">
              <w:rPr>
                <w:rFonts w:ascii="Franklin Gothic Book" w:hAnsi="Franklin Gothic Book" w:cs="Calibri"/>
                <w:color w:val="000000"/>
                <w:sz w:val="20"/>
                <w:szCs w:val="20"/>
                <w:u w:val="single"/>
              </w:rPr>
              <w:t>Communication and Team Working</w:t>
            </w:r>
          </w:p>
          <w:p w14:paraId="09763E8E" w14:textId="77777777" w:rsidR="00D144AE" w:rsidRDefault="00D144AE" w:rsidP="006875F1">
            <w:pPr>
              <w:pStyle w:val="ListParagraph"/>
              <w:numPr>
                <w:ilvl w:val="0"/>
                <w:numId w:val="16"/>
              </w:numPr>
              <w:spacing w:after="0" w:line="240" w:lineRule="auto"/>
              <w:jc w:val="both"/>
              <w:rPr>
                <w:rFonts w:ascii="Franklin Gothic Book" w:hAnsi="Franklin Gothic Book" w:cs="Calibri"/>
                <w:color w:val="000000"/>
                <w:sz w:val="20"/>
                <w:szCs w:val="20"/>
              </w:rPr>
            </w:pPr>
            <w:r>
              <w:rPr>
                <w:rFonts w:ascii="Franklin Gothic Book" w:hAnsi="Franklin Gothic Book" w:cs="Calibri"/>
                <w:color w:val="000000"/>
                <w:sz w:val="20"/>
                <w:szCs w:val="20"/>
              </w:rPr>
              <w:t>Proven ability in effective and persuasive communication</w:t>
            </w:r>
          </w:p>
          <w:p w14:paraId="184A791F" w14:textId="77777777" w:rsidR="00D144AE" w:rsidRDefault="00D144AE" w:rsidP="00D144AE">
            <w:pPr>
              <w:pStyle w:val="ListParagraph"/>
              <w:spacing w:after="0" w:line="240" w:lineRule="auto"/>
              <w:jc w:val="both"/>
              <w:rPr>
                <w:rFonts w:ascii="Franklin Gothic Book" w:hAnsi="Franklin Gothic Book" w:cs="Calibri"/>
                <w:color w:val="000000"/>
                <w:sz w:val="20"/>
                <w:szCs w:val="20"/>
              </w:rPr>
            </w:pPr>
          </w:p>
          <w:p w14:paraId="7C156231" w14:textId="77777777" w:rsidR="00D144AE" w:rsidRDefault="00D144AE" w:rsidP="006875F1">
            <w:pPr>
              <w:pStyle w:val="ListParagraph"/>
              <w:numPr>
                <w:ilvl w:val="0"/>
                <w:numId w:val="16"/>
              </w:numPr>
              <w:spacing w:after="0" w:line="240" w:lineRule="auto"/>
              <w:jc w:val="both"/>
              <w:rPr>
                <w:rFonts w:ascii="Franklin Gothic Book" w:hAnsi="Franklin Gothic Book" w:cs="Calibri"/>
                <w:color w:val="000000"/>
                <w:sz w:val="20"/>
                <w:szCs w:val="20"/>
              </w:rPr>
            </w:pPr>
            <w:r w:rsidRPr="00D144AE">
              <w:rPr>
                <w:rFonts w:ascii="Franklin Gothic Book" w:hAnsi="Franklin Gothic Book" w:cs="Calibri"/>
                <w:color w:val="000000"/>
                <w:sz w:val="20"/>
                <w:szCs w:val="20"/>
              </w:rPr>
              <w:t>Ability to supervise the work of others to focus team efforts and motivate individuals</w:t>
            </w:r>
          </w:p>
          <w:p w14:paraId="5B64DA06" w14:textId="77777777" w:rsidR="00D144AE" w:rsidRPr="00D84FDF" w:rsidRDefault="00D144AE" w:rsidP="00D144AE">
            <w:pPr>
              <w:rPr>
                <w:rFonts w:ascii="Franklin Gothic Book" w:hAnsi="Franklin Gothic Book" w:cs="Calibri"/>
                <w:color w:val="000000"/>
                <w:sz w:val="20"/>
                <w:szCs w:val="20"/>
                <w:u w:val="single"/>
              </w:rPr>
            </w:pPr>
            <w:r>
              <w:rPr>
                <w:rFonts w:ascii="Franklin Gothic Book" w:hAnsi="Franklin Gothic Book" w:cs="Calibri"/>
                <w:color w:val="000000"/>
                <w:sz w:val="20"/>
                <w:szCs w:val="20"/>
              </w:rPr>
              <w:br/>
            </w:r>
            <w:r w:rsidRPr="00D84FDF">
              <w:rPr>
                <w:rFonts w:ascii="Franklin Gothic Book" w:hAnsi="Franklin Gothic Book" w:cs="Calibri"/>
                <w:color w:val="000000"/>
                <w:sz w:val="20"/>
                <w:szCs w:val="20"/>
                <w:u w:val="single"/>
              </w:rPr>
              <w:t>Other</w:t>
            </w:r>
          </w:p>
          <w:p w14:paraId="470D0B7F" w14:textId="77777777" w:rsidR="00D144AE" w:rsidRDefault="00D144AE" w:rsidP="006875F1">
            <w:pPr>
              <w:pStyle w:val="ListParagraph"/>
              <w:numPr>
                <w:ilvl w:val="0"/>
                <w:numId w:val="16"/>
              </w:numPr>
              <w:spacing w:after="0" w:line="240" w:lineRule="auto"/>
              <w:jc w:val="both"/>
              <w:rPr>
                <w:rFonts w:ascii="Franklin Gothic Book" w:hAnsi="Franklin Gothic Book" w:cs="Calibri"/>
                <w:color w:val="000000"/>
                <w:sz w:val="20"/>
                <w:szCs w:val="20"/>
              </w:rPr>
            </w:pPr>
            <w:r w:rsidRPr="00D144AE">
              <w:rPr>
                <w:rFonts w:ascii="Franklin Gothic Book" w:hAnsi="Franklin Gothic Book" w:cs="Calibri"/>
                <w:color w:val="000000"/>
                <w:sz w:val="20"/>
                <w:szCs w:val="20"/>
              </w:rPr>
              <w:t>Proven ability to demonstrate creativity, innovation and team</w:t>
            </w:r>
            <w:r>
              <w:rPr>
                <w:rFonts w:ascii="Franklin Gothic Book" w:hAnsi="Franklin Gothic Book" w:cs="Calibri"/>
                <w:color w:val="000000"/>
                <w:sz w:val="20"/>
                <w:szCs w:val="20"/>
              </w:rPr>
              <w:t>-</w:t>
            </w:r>
            <w:r w:rsidRPr="00D144AE">
              <w:rPr>
                <w:rFonts w:ascii="Franklin Gothic Book" w:hAnsi="Franklin Gothic Book" w:cs="Calibri"/>
                <w:color w:val="000000"/>
                <w:sz w:val="20"/>
                <w:szCs w:val="20"/>
              </w:rPr>
              <w:t>working within work</w:t>
            </w:r>
          </w:p>
          <w:p w14:paraId="1395BA19" w14:textId="77777777" w:rsidR="006875F1" w:rsidRPr="00D144AE" w:rsidRDefault="006875F1" w:rsidP="006875F1">
            <w:pPr>
              <w:pStyle w:val="ListParagraph"/>
              <w:spacing w:after="0" w:line="240" w:lineRule="auto"/>
              <w:jc w:val="both"/>
              <w:rPr>
                <w:rFonts w:ascii="Franklin Gothic Book" w:hAnsi="Franklin Gothic Book" w:cs="Calibri"/>
                <w:color w:val="000000"/>
                <w:sz w:val="20"/>
                <w:szCs w:val="20"/>
              </w:rPr>
            </w:pPr>
          </w:p>
          <w:p w14:paraId="7E18AC44" w14:textId="77777777" w:rsidR="006875F1" w:rsidRPr="00683C13" w:rsidRDefault="006875F1" w:rsidP="006875F1">
            <w:pPr>
              <w:pStyle w:val="ListParagraph"/>
              <w:numPr>
                <w:ilvl w:val="0"/>
                <w:numId w:val="16"/>
              </w:numPr>
              <w:spacing w:after="0" w:line="240" w:lineRule="auto"/>
              <w:jc w:val="both"/>
              <w:rPr>
                <w:rFonts w:ascii="Franklin Gothic Book" w:hAnsi="Franklin Gothic Book" w:cs="Arial"/>
                <w:sz w:val="20"/>
                <w:szCs w:val="20"/>
              </w:rPr>
            </w:pPr>
            <w:r w:rsidRPr="00683C13">
              <w:rPr>
                <w:rFonts w:ascii="Franklin Gothic Book" w:hAnsi="Franklin Gothic Book" w:cs="Arial"/>
                <w:sz w:val="20"/>
                <w:szCs w:val="20"/>
              </w:rPr>
              <w:t>Proven ability to work without close supervision</w:t>
            </w:r>
          </w:p>
          <w:p w14:paraId="5A7ECF84" w14:textId="77777777" w:rsidR="006A5682" w:rsidRPr="00683C13" w:rsidRDefault="006A5682" w:rsidP="00D144AE">
            <w:pPr>
              <w:pStyle w:val="ListParagraph"/>
              <w:spacing w:after="0" w:line="240" w:lineRule="auto"/>
              <w:ind w:left="0"/>
              <w:jc w:val="both"/>
              <w:rPr>
                <w:rFonts w:ascii="Franklin Gothic Book" w:eastAsia="Times New Roman" w:hAnsi="Franklin Gothic Book"/>
                <w:sz w:val="20"/>
                <w:szCs w:val="20"/>
                <w:lang w:eastAsia="en-GB"/>
              </w:rPr>
            </w:pPr>
          </w:p>
        </w:tc>
      </w:tr>
      <w:tr w:rsidR="00BB7093" w:rsidRPr="00683C13" w14:paraId="6003F13D" w14:textId="77777777" w:rsidTr="0001115C">
        <w:trPr>
          <w:trHeight w:val="433"/>
        </w:trPr>
        <w:tc>
          <w:tcPr>
            <w:tcW w:w="9242" w:type="dxa"/>
            <w:vAlign w:val="center"/>
          </w:tcPr>
          <w:p w14:paraId="6DFB62A3" w14:textId="77777777" w:rsidR="00BB7093" w:rsidRPr="00683C13" w:rsidRDefault="00BB7093" w:rsidP="0001115C">
            <w:pPr>
              <w:spacing w:after="0" w:line="240" w:lineRule="auto"/>
              <w:rPr>
                <w:rFonts w:ascii="Franklin Gothic Book" w:eastAsia="Times New Roman" w:hAnsi="Franklin Gothic Book"/>
                <w:sz w:val="20"/>
                <w:szCs w:val="20"/>
                <w:lang w:eastAsia="en-GB"/>
              </w:rPr>
            </w:pPr>
            <w:r w:rsidRPr="00683C13">
              <w:rPr>
                <w:rFonts w:ascii="Franklin Gothic Book" w:eastAsia="Times New Roman" w:hAnsi="Franklin Gothic Book"/>
                <w:sz w:val="20"/>
                <w:szCs w:val="20"/>
                <w:lang w:eastAsia="en-GB"/>
              </w:rPr>
              <w:t>Desirable Criteria (if appropriate)</w:t>
            </w:r>
          </w:p>
        </w:tc>
      </w:tr>
      <w:tr w:rsidR="00BA14EE" w:rsidRPr="00683C13" w14:paraId="42B5B697" w14:textId="77777777" w:rsidTr="0001115C">
        <w:tc>
          <w:tcPr>
            <w:tcW w:w="9242" w:type="dxa"/>
          </w:tcPr>
          <w:p w14:paraId="76ABBD97" w14:textId="77777777" w:rsidR="00AC2E1D" w:rsidRPr="00AC2E1D" w:rsidRDefault="00AC2E1D" w:rsidP="00AC2E1D">
            <w:pPr>
              <w:pStyle w:val="ListParagraph"/>
              <w:numPr>
                <w:ilvl w:val="0"/>
                <w:numId w:val="12"/>
              </w:numPr>
              <w:jc w:val="both"/>
              <w:rPr>
                <w:rFonts w:ascii="Franklin Gothic Book" w:hAnsi="Franklin Gothic Book" w:cs="Arial"/>
                <w:sz w:val="20"/>
                <w:szCs w:val="20"/>
              </w:rPr>
            </w:pPr>
            <w:r w:rsidRPr="00AC2E1D">
              <w:rPr>
                <w:rFonts w:ascii="Franklin Gothic Book" w:hAnsi="Franklin Gothic Book" w:cs="Arial"/>
                <w:sz w:val="20"/>
                <w:szCs w:val="20"/>
              </w:rPr>
              <w:t>Experience in statistical modelling, Bayesian networks, or graph deep learning models.</w:t>
            </w:r>
          </w:p>
          <w:p w14:paraId="3595512D" w14:textId="77777777" w:rsidR="00AC2E1D" w:rsidRPr="00AC2E1D" w:rsidRDefault="00AC2E1D" w:rsidP="00AC2E1D">
            <w:pPr>
              <w:pStyle w:val="ListParagraph"/>
              <w:numPr>
                <w:ilvl w:val="0"/>
                <w:numId w:val="12"/>
              </w:numPr>
              <w:jc w:val="both"/>
              <w:rPr>
                <w:rFonts w:ascii="Franklin Gothic Book" w:hAnsi="Franklin Gothic Book" w:cs="Arial"/>
                <w:sz w:val="20"/>
                <w:szCs w:val="20"/>
              </w:rPr>
            </w:pPr>
            <w:r w:rsidRPr="00AC2E1D">
              <w:rPr>
                <w:rFonts w:ascii="Franklin Gothic Book" w:hAnsi="Franklin Gothic Book" w:cs="Arial"/>
                <w:sz w:val="20"/>
                <w:szCs w:val="20"/>
              </w:rPr>
              <w:t>Relevant professional qualification(s).</w:t>
            </w:r>
          </w:p>
          <w:p w14:paraId="3C5806FC" w14:textId="77777777" w:rsidR="00AC2E1D" w:rsidRPr="00AC2E1D" w:rsidRDefault="00AC2E1D" w:rsidP="00AC2E1D">
            <w:pPr>
              <w:pStyle w:val="ListParagraph"/>
              <w:numPr>
                <w:ilvl w:val="0"/>
                <w:numId w:val="12"/>
              </w:numPr>
              <w:jc w:val="both"/>
              <w:rPr>
                <w:rFonts w:ascii="Franklin Gothic Book" w:hAnsi="Franklin Gothic Book" w:cs="Arial"/>
                <w:sz w:val="20"/>
                <w:szCs w:val="20"/>
              </w:rPr>
            </w:pPr>
            <w:r w:rsidRPr="00AC2E1D">
              <w:rPr>
                <w:rFonts w:ascii="Franklin Gothic Book" w:hAnsi="Franklin Gothic Book" w:cs="Arial"/>
                <w:sz w:val="20"/>
                <w:szCs w:val="20"/>
              </w:rPr>
              <w:t>Evidence of collaborations with industry.</w:t>
            </w:r>
          </w:p>
          <w:p w14:paraId="1810D102" w14:textId="77777777" w:rsidR="00AC2E1D" w:rsidRPr="00AC2E1D" w:rsidRDefault="00AC2E1D" w:rsidP="00AC2E1D">
            <w:pPr>
              <w:pStyle w:val="ListParagraph"/>
              <w:numPr>
                <w:ilvl w:val="0"/>
                <w:numId w:val="12"/>
              </w:numPr>
              <w:jc w:val="both"/>
              <w:rPr>
                <w:rFonts w:ascii="Franklin Gothic Book" w:hAnsi="Franklin Gothic Book" w:cs="Arial"/>
                <w:sz w:val="20"/>
                <w:szCs w:val="20"/>
              </w:rPr>
            </w:pPr>
            <w:r w:rsidRPr="00AC2E1D">
              <w:rPr>
                <w:rFonts w:ascii="Franklin Gothic Book" w:hAnsi="Franklin Gothic Book" w:cs="Arial"/>
                <w:sz w:val="20"/>
                <w:szCs w:val="20"/>
              </w:rPr>
              <w:t>Proven ability to work without close supervision</w:t>
            </w:r>
          </w:p>
          <w:p w14:paraId="582EFCF0" w14:textId="77777777" w:rsidR="00AC2E1D" w:rsidRPr="00AC2E1D" w:rsidRDefault="00AC2E1D" w:rsidP="00AC2E1D">
            <w:pPr>
              <w:pStyle w:val="ListParagraph"/>
              <w:numPr>
                <w:ilvl w:val="0"/>
                <w:numId w:val="12"/>
              </w:numPr>
              <w:jc w:val="both"/>
              <w:rPr>
                <w:rFonts w:ascii="Franklin Gothic Book" w:hAnsi="Franklin Gothic Book" w:cs="Arial"/>
                <w:sz w:val="20"/>
                <w:szCs w:val="20"/>
              </w:rPr>
            </w:pPr>
            <w:r w:rsidRPr="00AC2E1D">
              <w:rPr>
                <w:rFonts w:ascii="Franklin Gothic Book" w:hAnsi="Franklin Gothic Book" w:cs="Arial"/>
                <w:sz w:val="20"/>
                <w:szCs w:val="20"/>
              </w:rPr>
              <w:t> Proven ability to adapt to the changing requirements of the Higher Education community.</w:t>
            </w:r>
          </w:p>
          <w:p w14:paraId="1DAA5A68" w14:textId="77777777" w:rsidR="00AC2E1D" w:rsidRPr="00AC2E1D" w:rsidRDefault="00AC2E1D" w:rsidP="00AC2E1D">
            <w:pPr>
              <w:pStyle w:val="ListParagraph"/>
              <w:numPr>
                <w:ilvl w:val="0"/>
                <w:numId w:val="12"/>
              </w:numPr>
              <w:jc w:val="both"/>
              <w:rPr>
                <w:rFonts w:ascii="Franklin Gothic Book" w:hAnsi="Franklin Gothic Book" w:cs="Arial"/>
                <w:sz w:val="20"/>
                <w:szCs w:val="20"/>
              </w:rPr>
            </w:pPr>
            <w:r w:rsidRPr="00AC2E1D">
              <w:rPr>
                <w:rFonts w:ascii="Franklin Gothic Book" w:hAnsi="Franklin Gothic Book" w:cs="Arial"/>
                <w:sz w:val="20"/>
                <w:szCs w:val="20"/>
              </w:rPr>
              <w:t>Evidence of ability to participate in and develop both internal and external networks and utilise them to enhance the teaching and research activities of the School.</w:t>
            </w:r>
          </w:p>
          <w:p w14:paraId="7A7AC14E" w14:textId="77777777" w:rsidR="00AC2E1D" w:rsidRDefault="00AC2E1D" w:rsidP="00AC2E1D">
            <w:pPr>
              <w:spacing w:after="0" w:line="240" w:lineRule="auto"/>
              <w:jc w:val="both"/>
              <w:rPr>
                <w:rFonts w:ascii="Franklin Gothic Book" w:hAnsi="Franklin Gothic Book" w:cs="Arial"/>
                <w:sz w:val="20"/>
                <w:szCs w:val="20"/>
                <w:u w:val="single"/>
              </w:rPr>
            </w:pPr>
            <w:r w:rsidRPr="00AC2E1D">
              <w:rPr>
                <w:rFonts w:ascii="Franklin Gothic Book" w:hAnsi="Franklin Gothic Book" w:cs="Arial"/>
                <w:sz w:val="20"/>
                <w:szCs w:val="20"/>
                <w:u w:val="single"/>
              </w:rPr>
              <w:t>Other requirements</w:t>
            </w:r>
          </w:p>
          <w:p w14:paraId="5256D807" w14:textId="77777777" w:rsidR="00AC2E1D" w:rsidRDefault="00AC2E1D" w:rsidP="00AC2E1D">
            <w:pPr>
              <w:spacing w:after="0" w:line="240" w:lineRule="auto"/>
              <w:jc w:val="both"/>
              <w:rPr>
                <w:rFonts w:ascii="Franklin Gothic Book" w:hAnsi="Franklin Gothic Book" w:cs="Arial"/>
                <w:sz w:val="20"/>
                <w:szCs w:val="20"/>
                <w:u w:val="single"/>
              </w:rPr>
            </w:pPr>
          </w:p>
          <w:p w14:paraId="68AA66C6" w14:textId="77777777" w:rsidR="00AC2E1D" w:rsidRPr="00AC2E1D" w:rsidRDefault="00AC2E1D" w:rsidP="00AC2E1D">
            <w:pPr>
              <w:numPr>
                <w:ilvl w:val="0"/>
                <w:numId w:val="23"/>
              </w:numPr>
              <w:spacing w:after="0" w:line="240" w:lineRule="auto"/>
              <w:jc w:val="both"/>
              <w:rPr>
                <w:rFonts w:ascii="Franklin Gothic Book" w:hAnsi="Franklin Gothic Book" w:cs="Arial"/>
                <w:sz w:val="20"/>
                <w:szCs w:val="20"/>
              </w:rPr>
            </w:pPr>
            <w:r w:rsidRPr="00AC2E1D">
              <w:rPr>
                <w:rFonts w:ascii="Franklin Gothic Book" w:hAnsi="Franklin Gothic Book" w:cs="Arial"/>
                <w:sz w:val="20"/>
                <w:szCs w:val="20"/>
              </w:rPr>
              <w:t>Eligible for UK security clearance in principle, e.g., by nationality (British Citizen) or 5+ years UK residency etc. and a willingness to undergo and eligibility to pass the Security Check (SC) clearance process once in post, if not already held.</w:t>
            </w:r>
          </w:p>
          <w:p w14:paraId="4B8EF500" w14:textId="77777777" w:rsidR="00A16578" w:rsidRPr="00683C13" w:rsidRDefault="00A16578" w:rsidP="003822E9">
            <w:pPr>
              <w:pStyle w:val="ListParagraph"/>
              <w:spacing w:after="0" w:line="240" w:lineRule="auto"/>
              <w:ind w:left="0"/>
              <w:rPr>
                <w:rFonts w:ascii="Franklin Gothic Book" w:hAnsi="Franklin Gothic Book" w:cs="Arial"/>
                <w:sz w:val="20"/>
                <w:szCs w:val="20"/>
              </w:rPr>
            </w:pPr>
          </w:p>
          <w:p w14:paraId="0101F236" w14:textId="77777777" w:rsidR="006A5682" w:rsidRPr="00075972" w:rsidRDefault="006A5682" w:rsidP="00075972">
            <w:pPr>
              <w:spacing w:after="0" w:line="240" w:lineRule="auto"/>
              <w:jc w:val="both"/>
              <w:rPr>
                <w:rFonts w:ascii="Franklin Gothic Book" w:eastAsia="Times New Roman" w:hAnsi="Franklin Gothic Book"/>
                <w:sz w:val="20"/>
                <w:szCs w:val="20"/>
                <w:lang w:eastAsia="en-GB"/>
              </w:rPr>
            </w:pPr>
          </w:p>
        </w:tc>
      </w:tr>
      <w:tr w:rsidR="006875F1" w:rsidRPr="00683C13" w14:paraId="7191C598" w14:textId="77777777" w:rsidTr="0001115C">
        <w:tc>
          <w:tcPr>
            <w:tcW w:w="9242" w:type="dxa"/>
          </w:tcPr>
          <w:p w14:paraId="4F66BA4C" w14:textId="77777777" w:rsidR="006875F1" w:rsidRDefault="006875F1" w:rsidP="00AC2E1D">
            <w:pPr>
              <w:spacing w:after="0" w:line="240" w:lineRule="auto"/>
              <w:jc w:val="both"/>
              <w:rPr>
                <w:rFonts w:ascii="Franklin Gothic Book" w:hAnsi="Franklin Gothic Book" w:cs="Arial"/>
                <w:sz w:val="20"/>
                <w:szCs w:val="20"/>
              </w:rPr>
            </w:pPr>
            <w:r>
              <w:rPr>
                <w:rFonts w:ascii="Franklin Gothic Book" w:hAnsi="Franklin Gothic Book" w:cs="Arial"/>
                <w:sz w:val="20"/>
                <w:szCs w:val="20"/>
              </w:rPr>
              <w:t>Additional Information</w:t>
            </w:r>
          </w:p>
          <w:p w14:paraId="0404FD26" w14:textId="77777777" w:rsidR="00AC2E1D" w:rsidRDefault="00AC2E1D" w:rsidP="00AC2E1D">
            <w:pPr>
              <w:spacing w:after="0" w:line="240" w:lineRule="auto"/>
              <w:jc w:val="both"/>
              <w:rPr>
                <w:rFonts w:ascii="Franklin Gothic Book" w:hAnsi="Franklin Gothic Book" w:cs="Arial"/>
                <w:sz w:val="20"/>
                <w:szCs w:val="20"/>
              </w:rPr>
            </w:pPr>
          </w:p>
          <w:p w14:paraId="60608316" w14:textId="27CAA117" w:rsidR="00AC2E1D" w:rsidRPr="006875F1" w:rsidRDefault="00AC2E1D" w:rsidP="00AC2E1D">
            <w:pPr>
              <w:spacing w:after="0" w:line="240" w:lineRule="auto"/>
              <w:jc w:val="both"/>
              <w:rPr>
                <w:rFonts w:ascii="Franklin Gothic Book" w:hAnsi="Franklin Gothic Book" w:cs="Arial"/>
                <w:sz w:val="20"/>
                <w:szCs w:val="20"/>
              </w:rPr>
            </w:pPr>
            <w:r w:rsidRPr="00AC2E1D">
              <w:rPr>
                <w:rFonts w:ascii="Franklin Gothic Book" w:hAnsi="Franklin Gothic Book" w:cs="Arial"/>
                <w:sz w:val="20"/>
                <w:szCs w:val="20"/>
              </w:rPr>
              <w:lastRenderedPageBreak/>
              <w:t>The School of Mathematics is a research-led School in Cardiff University, one of the UK’s leading universities, with a reputation for internationally excellent research and high quality teaching. In the recent Research Excellence Framework (REF 2021), 96% of research submitted by the School was rated as `internationally excellent’ or `world leading’.</w:t>
            </w:r>
            <w:r w:rsidRPr="00AC2E1D">
              <w:rPr>
                <w:rFonts w:ascii="Franklin Gothic Book" w:hAnsi="Franklin Gothic Book" w:cs="Arial"/>
                <w:sz w:val="20"/>
                <w:szCs w:val="20"/>
              </w:rPr>
              <w:br/>
            </w:r>
            <w:r w:rsidRPr="00AC2E1D">
              <w:rPr>
                <w:rFonts w:ascii="Franklin Gothic Book" w:hAnsi="Franklin Gothic Book" w:cs="Arial"/>
                <w:sz w:val="20"/>
                <w:szCs w:val="20"/>
              </w:rPr>
              <w:br/>
              <w:t>The School has five main research groups: Applied and Computational Mathematics; GAPT: Geometry, Algebra, Mathematical Physics and Topology; Mathematical Analysis; Operational Research; and Statistics.</w:t>
            </w:r>
            <w:r w:rsidRPr="00AC2E1D">
              <w:rPr>
                <w:rFonts w:ascii="Franklin Gothic Book" w:hAnsi="Franklin Gothic Book" w:cs="Arial"/>
                <w:sz w:val="20"/>
                <w:szCs w:val="20"/>
              </w:rPr>
              <w:br/>
            </w:r>
            <w:r w:rsidRPr="00AC2E1D">
              <w:rPr>
                <w:rFonts w:ascii="Franklin Gothic Book" w:hAnsi="Franklin Gothic Book" w:cs="Arial"/>
                <w:sz w:val="20"/>
                <w:szCs w:val="20"/>
              </w:rPr>
              <w:br/>
              <w:t>The School engages with industry, young people and the wider community to make our innovative research accessible to a wider audience. The School has a long-standing culture of applied research and direct engagement with a wide range of industrial, government and commercial organisations such as the NHS, Hewlett Packard and the Office for National Statistics.</w:t>
            </w:r>
            <w:r w:rsidRPr="00AC2E1D">
              <w:rPr>
                <w:rFonts w:ascii="Franklin Gothic Book" w:hAnsi="Franklin Gothic Book" w:cs="Arial"/>
                <w:sz w:val="20"/>
                <w:szCs w:val="20"/>
              </w:rPr>
              <w:br/>
            </w:r>
            <w:r w:rsidRPr="00AC2E1D">
              <w:rPr>
                <w:rFonts w:ascii="Franklin Gothic Book" w:hAnsi="Franklin Gothic Book" w:cs="Arial"/>
                <w:sz w:val="20"/>
                <w:szCs w:val="20"/>
              </w:rPr>
              <w:br/>
              <w:t>For further information visit: </w:t>
            </w:r>
            <w:hyperlink r:id="rId8" w:history="1">
              <w:r w:rsidRPr="00AC2E1D">
                <w:rPr>
                  <w:rStyle w:val="Hyperlink"/>
                  <w:rFonts w:ascii="Franklin Gothic Book" w:hAnsi="Franklin Gothic Book" w:cs="Arial"/>
                  <w:sz w:val="20"/>
                  <w:szCs w:val="20"/>
                </w:rPr>
                <w:t>http://www.cardiff.ac.uk/mathematics</w:t>
              </w:r>
            </w:hyperlink>
          </w:p>
        </w:tc>
      </w:tr>
    </w:tbl>
    <w:p w14:paraId="502AA8CE" w14:textId="77777777" w:rsidR="00BA14EE" w:rsidRDefault="00BA14EE" w:rsidP="00BA14EE">
      <w:pPr>
        <w:spacing w:after="0" w:line="240" w:lineRule="auto"/>
        <w:rPr>
          <w:rFonts w:ascii="Franklin Gothic Book" w:eastAsia="Times New Roman" w:hAnsi="Franklin Gothic Book"/>
          <w:lang w:eastAsia="en-GB"/>
        </w:rPr>
      </w:pPr>
    </w:p>
    <w:p w14:paraId="258DA937" w14:textId="77777777" w:rsidR="006875F1" w:rsidRDefault="006875F1" w:rsidP="00BA14EE">
      <w:pPr>
        <w:spacing w:after="0" w:line="240" w:lineRule="auto"/>
        <w:rPr>
          <w:rFonts w:ascii="Franklin Gothic Book" w:eastAsia="Times New Roman" w:hAnsi="Franklin Gothic Book"/>
          <w:lang w:eastAsia="en-GB"/>
        </w:rPr>
      </w:pPr>
    </w:p>
    <w:p w14:paraId="46A16B83" w14:textId="77777777" w:rsidR="006875F1" w:rsidRDefault="006875F1" w:rsidP="00BA14EE">
      <w:pPr>
        <w:spacing w:after="0" w:line="240" w:lineRule="auto"/>
        <w:rPr>
          <w:rFonts w:ascii="Franklin Gothic Book" w:eastAsia="Times New Roman" w:hAnsi="Franklin Gothic Book"/>
          <w:lang w:eastAsia="en-GB"/>
        </w:rPr>
      </w:pPr>
    </w:p>
    <w:p w14:paraId="39A653D6" w14:textId="77777777" w:rsidR="006875F1" w:rsidRDefault="006875F1" w:rsidP="00BA14EE">
      <w:pPr>
        <w:spacing w:after="0" w:line="240" w:lineRule="auto"/>
        <w:rPr>
          <w:rFonts w:ascii="Franklin Gothic Book" w:eastAsia="Times New Roman" w:hAnsi="Franklin Gothic Book"/>
          <w:lang w:eastAsia="en-GB"/>
        </w:rPr>
      </w:pPr>
    </w:p>
    <w:p w14:paraId="3CEB0B04" w14:textId="77777777" w:rsidR="006875F1" w:rsidRDefault="006875F1" w:rsidP="00BA14EE">
      <w:pPr>
        <w:spacing w:after="0" w:line="240" w:lineRule="auto"/>
        <w:rPr>
          <w:rFonts w:ascii="Franklin Gothic Book" w:eastAsia="Times New Roman" w:hAnsi="Franklin Gothic Book"/>
          <w:lang w:eastAsia="en-GB"/>
        </w:rPr>
      </w:pPr>
    </w:p>
    <w:p w14:paraId="20125CDD" w14:textId="77777777" w:rsidR="006875F1" w:rsidRDefault="006875F1" w:rsidP="00BA14EE">
      <w:pPr>
        <w:spacing w:after="0" w:line="240" w:lineRule="auto"/>
        <w:rPr>
          <w:rFonts w:ascii="Franklin Gothic Book" w:eastAsia="Times New Roman" w:hAnsi="Franklin Gothic Book"/>
          <w:lang w:eastAsia="en-GB"/>
        </w:rPr>
      </w:pPr>
    </w:p>
    <w:p w14:paraId="7B815DE7" w14:textId="77777777" w:rsidR="006875F1" w:rsidRDefault="006875F1" w:rsidP="00BA14EE">
      <w:pPr>
        <w:spacing w:after="0" w:line="240" w:lineRule="auto"/>
        <w:rPr>
          <w:rFonts w:ascii="Franklin Gothic Book" w:eastAsia="Times New Roman" w:hAnsi="Franklin Gothic Book"/>
          <w:lang w:eastAsia="en-GB"/>
        </w:rPr>
      </w:pPr>
    </w:p>
    <w:p w14:paraId="2CFC5C08" w14:textId="77777777" w:rsidR="006875F1" w:rsidRDefault="006875F1" w:rsidP="00BA14EE">
      <w:pPr>
        <w:spacing w:after="0" w:line="240" w:lineRule="auto"/>
        <w:rPr>
          <w:rFonts w:ascii="Franklin Gothic Book" w:eastAsia="Times New Roman" w:hAnsi="Franklin Gothic Book"/>
          <w:lang w:eastAsia="en-GB"/>
        </w:rPr>
      </w:pPr>
    </w:p>
    <w:p w14:paraId="68637526" w14:textId="77777777" w:rsidR="006875F1" w:rsidRPr="004E151E" w:rsidRDefault="006875F1" w:rsidP="00BA14EE">
      <w:pPr>
        <w:spacing w:after="0" w:line="240" w:lineRule="auto"/>
        <w:rPr>
          <w:rFonts w:ascii="Franklin Gothic Book" w:eastAsia="Times New Roman" w:hAnsi="Franklin Gothic Book"/>
          <w:lang w:eastAsia="en-GB"/>
        </w:rPr>
      </w:pPr>
    </w:p>
    <w:tbl>
      <w:tblPr>
        <w:tblStyle w:val="TableGrid"/>
        <w:tblW w:w="8646" w:type="dxa"/>
        <w:tblInd w:w="421" w:type="dxa"/>
        <w:tblLook w:val="04A0" w:firstRow="1" w:lastRow="0" w:firstColumn="1" w:lastColumn="0" w:noHBand="0" w:noVBand="1"/>
      </w:tblPr>
      <w:tblGrid>
        <w:gridCol w:w="939"/>
        <w:gridCol w:w="1828"/>
        <w:gridCol w:w="2228"/>
        <w:gridCol w:w="1071"/>
        <w:gridCol w:w="2580"/>
      </w:tblGrid>
      <w:tr w:rsidR="00383D61" w:rsidRPr="00383D61" w14:paraId="6F39D6E6" w14:textId="77777777" w:rsidTr="00371864">
        <w:tc>
          <w:tcPr>
            <w:tcW w:w="8646" w:type="dxa"/>
            <w:gridSpan w:val="5"/>
            <w:shd w:val="clear" w:color="auto" w:fill="D9D9D9" w:themeFill="background1" w:themeFillShade="D9"/>
          </w:tcPr>
          <w:p w14:paraId="01D8A4E0" w14:textId="77777777" w:rsidR="00383D61" w:rsidRPr="00DD78D5" w:rsidRDefault="00383D61" w:rsidP="00DD78D5">
            <w:pPr>
              <w:pStyle w:val="NoSpacing"/>
              <w:rPr>
                <w:b/>
                <w:sz w:val="18"/>
                <w:szCs w:val="18"/>
              </w:rPr>
            </w:pPr>
            <w:r w:rsidRPr="00DD78D5">
              <w:rPr>
                <w:b/>
                <w:sz w:val="18"/>
                <w:szCs w:val="18"/>
              </w:rPr>
              <w:t>Document Control:</w:t>
            </w:r>
          </w:p>
        </w:tc>
      </w:tr>
      <w:tr w:rsidR="00383D61" w:rsidRPr="00383D61" w14:paraId="6353EF2B" w14:textId="77777777" w:rsidTr="00383D61">
        <w:trPr>
          <w:trHeight w:val="372"/>
        </w:trPr>
        <w:tc>
          <w:tcPr>
            <w:tcW w:w="939" w:type="dxa"/>
            <w:shd w:val="clear" w:color="auto" w:fill="D9D9D9" w:themeFill="background1" w:themeFillShade="D9"/>
          </w:tcPr>
          <w:p w14:paraId="18F6383C" w14:textId="77777777" w:rsidR="00383D61" w:rsidRPr="00DD78D5" w:rsidRDefault="00383D61" w:rsidP="00DD78D5">
            <w:pPr>
              <w:pStyle w:val="NoSpacing"/>
              <w:rPr>
                <w:b/>
                <w:sz w:val="18"/>
                <w:szCs w:val="18"/>
              </w:rPr>
            </w:pPr>
            <w:r w:rsidRPr="00DD78D5">
              <w:rPr>
                <w:b/>
                <w:sz w:val="18"/>
                <w:szCs w:val="18"/>
              </w:rPr>
              <w:t>Version number</w:t>
            </w:r>
          </w:p>
        </w:tc>
        <w:tc>
          <w:tcPr>
            <w:tcW w:w="1828" w:type="dxa"/>
            <w:shd w:val="clear" w:color="auto" w:fill="D9D9D9" w:themeFill="background1" w:themeFillShade="D9"/>
          </w:tcPr>
          <w:p w14:paraId="38D817F6" w14:textId="77777777" w:rsidR="00383D61" w:rsidRPr="00DD78D5" w:rsidRDefault="00383D61" w:rsidP="00DD78D5">
            <w:pPr>
              <w:pStyle w:val="NoSpacing"/>
              <w:rPr>
                <w:b/>
                <w:sz w:val="18"/>
                <w:szCs w:val="18"/>
              </w:rPr>
            </w:pPr>
            <w:r w:rsidRPr="00DD78D5">
              <w:rPr>
                <w:b/>
                <w:sz w:val="18"/>
                <w:szCs w:val="18"/>
              </w:rPr>
              <w:t>Date modified</w:t>
            </w:r>
          </w:p>
        </w:tc>
        <w:tc>
          <w:tcPr>
            <w:tcW w:w="2228" w:type="dxa"/>
            <w:shd w:val="clear" w:color="auto" w:fill="D9D9D9" w:themeFill="background1" w:themeFillShade="D9"/>
          </w:tcPr>
          <w:p w14:paraId="551BFAC1" w14:textId="77777777" w:rsidR="00383D61" w:rsidRPr="00DD78D5" w:rsidRDefault="00383D61" w:rsidP="00DD78D5">
            <w:pPr>
              <w:pStyle w:val="NoSpacing"/>
              <w:rPr>
                <w:b/>
                <w:sz w:val="18"/>
                <w:szCs w:val="18"/>
              </w:rPr>
            </w:pPr>
            <w:r w:rsidRPr="00DD78D5">
              <w:rPr>
                <w:b/>
                <w:sz w:val="18"/>
                <w:szCs w:val="18"/>
              </w:rPr>
              <w:t>Reasons for modification</w:t>
            </w:r>
          </w:p>
        </w:tc>
        <w:tc>
          <w:tcPr>
            <w:tcW w:w="1071" w:type="dxa"/>
            <w:shd w:val="clear" w:color="auto" w:fill="D9D9D9" w:themeFill="background1" w:themeFillShade="D9"/>
          </w:tcPr>
          <w:p w14:paraId="2D6F9568" w14:textId="77777777" w:rsidR="00383D61" w:rsidRPr="00DD78D5" w:rsidRDefault="00383D61" w:rsidP="00DD78D5">
            <w:pPr>
              <w:pStyle w:val="NoSpacing"/>
              <w:rPr>
                <w:b/>
                <w:sz w:val="18"/>
                <w:szCs w:val="18"/>
              </w:rPr>
            </w:pPr>
            <w:r w:rsidRPr="00DD78D5">
              <w:rPr>
                <w:b/>
                <w:sz w:val="18"/>
                <w:szCs w:val="18"/>
              </w:rPr>
              <w:t>Review date</w:t>
            </w:r>
          </w:p>
        </w:tc>
        <w:tc>
          <w:tcPr>
            <w:tcW w:w="2580" w:type="dxa"/>
            <w:shd w:val="clear" w:color="auto" w:fill="D9D9D9" w:themeFill="background1" w:themeFillShade="D9"/>
          </w:tcPr>
          <w:p w14:paraId="2CC381B6" w14:textId="77777777" w:rsidR="00383D61" w:rsidRPr="00DD78D5" w:rsidRDefault="00383D61" w:rsidP="00DD78D5">
            <w:pPr>
              <w:pStyle w:val="NoSpacing"/>
              <w:rPr>
                <w:b/>
                <w:sz w:val="18"/>
                <w:szCs w:val="18"/>
              </w:rPr>
            </w:pPr>
            <w:r w:rsidRPr="00DD78D5">
              <w:rPr>
                <w:b/>
                <w:sz w:val="18"/>
                <w:szCs w:val="18"/>
              </w:rPr>
              <w:t>Name of document custodian/creator</w:t>
            </w:r>
          </w:p>
        </w:tc>
      </w:tr>
      <w:tr w:rsidR="00383D61" w:rsidRPr="00383D61" w14:paraId="4CEF8F9F" w14:textId="77777777" w:rsidTr="00383D61">
        <w:trPr>
          <w:trHeight w:val="509"/>
        </w:trPr>
        <w:tc>
          <w:tcPr>
            <w:tcW w:w="939" w:type="dxa"/>
          </w:tcPr>
          <w:p w14:paraId="260B2C79" w14:textId="77777777" w:rsidR="00383D61" w:rsidRPr="00DD78D5" w:rsidRDefault="00383D61" w:rsidP="00DD78D5">
            <w:pPr>
              <w:pStyle w:val="NoSpacing"/>
              <w:rPr>
                <w:sz w:val="18"/>
                <w:szCs w:val="18"/>
              </w:rPr>
            </w:pPr>
            <w:r w:rsidRPr="00DD78D5">
              <w:rPr>
                <w:sz w:val="18"/>
                <w:szCs w:val="18"/>
              </w:rPr>
              <w:t>2</w:t>
            </w:r>
          </w:p>
        </w:tc>
        <w:tc>
          <w:tcPr>
            <w:tcW w:w="1828" w:type="dxa"/>
          </w:tcPr>
          <w:p w14:paraId="15B5EE5C" w14:textId="202F7D2A" w:rsidR="00383D61" w:rsidRPr="00DD78D5" w:rsidRDefault="00354959" w:rsidP="00573003">
            <w:pPr>
              <w:pStyle w:val="NoSpacing"/>
              <w:rPr>
                <w:sz w:val="18"/>
                <w:szCs w:val="18"/>
              </w:rPr>
            </w:pPr>
            <w:r>
              <w:rPr>
                <w:sz w:val="18"/>
                <w:szCs w:val="18"/>
              </w:rPr>
              <w:t>January 2018</w:t>
            </w:r>
          </w:p>
        </w:tc>
        <w:tc>
          <w:tcPr>
            <w:tcW w:w="2228" w:type="dxa"/>
          </w:tcPr>
          <w:p w14:paraId="7F85EF13" w14:textId="49B840AB" w:rsidR="00383D61" w:rsidRPr="00DD78D5" w:rsidRDefault="00573003" w:rsidP="00DD78D5">
            <w:pPr>
              <w:pStyle w:val="NoSpacing"/>
              <w:rPr>
                <w:sz w:val="18"/>
                <w:szCs w:val="18"/>
              </w:rPr>
            </w:pPr>
            <w:r>
              <w:rPr>
                <w:sz w:val="18"/>
                <w:szCs w:val="18"/>
              </w:rPr>
              <w:t>To reflect</w:t>
            </w:r>
            <w:r w:rsidRPr="003B328F">
              <w:rPr>
                <w:sz w:val="18"/>
                <w:szCs w:val="18"/>
              </w:rPr>
              <w:t xml:space="preserve"> University </w:t>
            </w:r>
            <w:r>
              <w:rPr>
                <w:sz w:val="18"/>
                <w:szCs w:val="18"/>
              </w:rPr>
              <w:t xml:space="preserve">changes and </w:t>
            </w:r>
            <w:r w:rsidRPr="003B328F">
              <w:rPr>
                <w:sz w:val="18"/>
                <w:szCs w:val="18"/>
              </w:rPr>
              <w:t>requirements</w:t>
            </w:r>
          </w:p>
        </w:tc>
        <w:tc>
          <w:tcPr>
            <w:tcW w:w="1071" w:type="dxa"/>
          </w:tcPr>
          <w:p w14:paraId="503199D2" w14:textId="77777777" w:rsidR="00383D61" w:rsidRPr="00DD78D5" w:rsidRDefault="00383D61" w:rsidP="00DD78D5">
            <w:pPr>
              <w:pStyle w:val="NoSpacing"/>
              <w:rPr>
                <w:sz w:val="18"/>
                <w:szCs w:val="18"/>
              </w:rPr>
            </w:pPr>
          </w:p>
        </w:tc>
        <w:tc>
          <w:tcPr>
            <w:tcW w:w="2580" w:type="dxa"/>
          </w:tcPr>
          <w:p w14:paraId="19E6F91D" w14:textId="77777777" w:rsidR="00383D61" w:rsidRPr="00DD78D5" w:rsidRDefault="00383D61" w:rsidP="00DD78D5">
            <w:pPr>
              <w:pStyle w:val="NoSpacing"/>
              <w:rPr>
                <w:sz w:val="18"/>
                <w:szCs w:val="18"/>
              </w:rPr>
            </w:pPr>
            <w:r w:rsidRPr="00DD78D5">
              <w:rPr>
                <w:sz w:val="18"/>
                <w:szCs w:val="18"/>
              </w:rPr>
              <w:t xml:space="preserve">HR Reward Manager </w:t>
            </w:r>
          </w:p>
        </w:tc>
      </w:tr>
      <w:tr w:rsidR="00383D61" w:rsidRPr="00383D61" w14:paraId="5FFFB7E8" w14:textId="77777777" w:rsidTr="00371864">
        <w:tc>
          <w:tcPr>
            <w:tcW w:w="8646" w:type="dxa"/>
            <w:gridSpan w:val="5"/>
          </w:tcPr>
          <w:p w14:paraId="1D65A88C" w14:textId="77777777" w:rsidR="00383D61" w:rsidRPr="00DD78D5" w:rsidRDefault="00383D61" w:rsidP="00DD78D5">
            <w:pPr>
              <w:pStyle w:val="NoSpacing"/>
              <w:rPr>
                <w:sz w:val="18"/>
                <w:szCs w:val="18"/>
              </w:rPr>
            </w:pPr>
            <w:r w:rsidRPr="00DD78D5">
              <w:rPr>
                <w:sz w:val="18"/>
                <w:szCs w:val="18"/>
              </w:rPr>
              <w:t>Disclaimer: Hardcopies of this document are considered uncontrolled. Please refer to the HR website for the latest version</w:t>
            </w:r>
          </w:p>
        </w:tc>
      </w:tr>
    </w:tbl>
    <w:p w14:paraId="703F3032" w14:textId="77777777" w:rsidR="00383D61" w:rsidRPr="00BB4F8D" w:rsidRDefault="00383D61" w:rsidP="00530260">
      <w:pPr>
        <w:rPr>
          <w:rFonts w:ascii="Franklin Gothic Book" w:hAnsi="Franklin Gothic Book"/>
        </w:rPr>
      </w:pPr>
    </w:p>
    <w:sectPr w:rsidR="00383D61" w:rsidRPr="00BB4F8D" w:rsidSect="00DA4C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42B91" w14:textId="77777777" w:rsidR="007031AB" w:rsidRDefault="007031AB" w:rsidP="003C3D18">
      <w:pPr>
        <w:spacing w:after="0" w:line="240" w:lineRule="auto"/>
      </w:pPr>
      <w:r>
        <w:separator/>
      </w:r>
    </w:p>
  </w:endnote>
  <w:endnote w:type="continuationSeparator" w:id="0">
    <w:p w14:paraId="27A95267" w14:textId="77777777" w:rsidR="007031AB" w:rsidRDefault="007031AB" w:rsidP="003C3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AEDC6" w14:textId="77777777" w:rsidR="007031AB" w:rsidRDefault="007031AB" w:rsidP="003C3D18">
      <w:pPr>
        <w:spacing w:after="0" w:line="240" w:lineRule="auto"/>
      </w:pPr>
      <w:r>
        <w:separator/>
      </w:r>
    </w:p>
  </w:footnote>
  <w:footnote w:type="continuationSeparator" w:id="0">
    <w:p w14:paraId="40949D0D" w14:textId="77777777" w:rsidR="007031AB" w:rsidRDefault="007031AB" w:rsidP="003C3D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776"/>
    <w:multiLevelType w:val="hybridMultilevel"/>
    <w:tmpl w:val="C270E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BC0E39"/>
    <w:multiLevelType w:val="hybridMultilevel"/>
    <w:tmpl w:val="D708CE7E"/>
    <w:lvl w:ilvl="0" w:tplc="E2C687CA">
      <w:start w:val="111"/>
      <w:numFmt w:val="bullet"/>
      <w:lvlText w:val="-"/>
      <w:lvlJc w:val="left"/>
      <w:pPr>
        <w:ind w:left="1440" w:hanging="360"/>
      </w:pPr>
      <w:rPr>
        <w:rFonts w:ascii="Arial" w:eastAsia="Times New Roman"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79A2FE3"/>
    <w:multiLevelType w:val="hybridMultilevel"/>
    <w:tmpl w:val="9A74E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C79AA"/>
    <w:multiLevelType w:val="hybridMultilevel"/>
    <w:tmpl w:val="5D028D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74309"/>
    <w:multiLevelType w:val="hybridMultilevel"/>
    <w:tmpl w:val="FAD2FF7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9A6A18"/>
    <w:multiLevelType w:val="hybridMultilevel"/>
    <w:tmpl w:val="C270E6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18345A"/>
    <w:multiLevelType w:val="hybridMultilevel"/>
    <w:tmpl w:val="32983D6A"/>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bullet"/>
      <w:lvlText w:val=""/>
      <w:lvlJc w:val="left"/>
      <w:pPr>
        <w:ind w:left="288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AF76E40"/>
    <w:multiLevelType w:val="hybridMultilevel"/>
    <w:tmpl w:val="A8BA8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104DF3"/>
    <w:multiLevelType w:val="multilevel"/>
    <w:tmpl w:val="B862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C011C0"/>
    <w:multiLevelType w:val="hybridMultilevel"/>
    <w:tmpl w:val="F9AA8F26"/>
    <w:lvl w:ilvl="0" w:tplc="274629A0">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CC044F"/>
    <w:multiLevelType w:val="hybridMultilevel"/>
    <w:tmpl w:val="C270E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32164A"/>
    <w:multiLevelType w:val="multilevel"/>
    <w:tmpl w:val="9B6E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DE2D3D"/>
    <w:multiLevelType w:val="multilevel"/>
    <w:tmpl w:val="561E3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1C5D79"/>
    <w:multiLevelType w:val="multilevel"/>
    <w:tmpl w:val="7F1E3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EC2CC6"/>
    <w:multiLevelType w:val="hybridMultilevel"/>
    <w:tmpl w:val="A97A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D95A1F"/>
    <w:multiLevelType w:val="multilevel"/>
    <w:tmpl w:val="513263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242C09"/>
    <w:multiLevelType w:val="hybridMultilevel"/>
    <w:tmpl w:val="5EB4B584"/>
    <w:lvl w:ilvl="0" w:tplc="F9560894">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1C66B9"/>
    <w:multiLevelType w:val="multilevel"/>
    <w:tmpl w:val="3D0E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D861B5"/>
    <w:multiLevelType w:val="multilevel"/>
    <w:tmpl w:val="73949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84099B"/>
    <w:multiLevelType w:val="multilevel"/>
    <w:tmpl w:val="76FE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06471F"/>
    <w:multiLevelType w:val="singleLevel"/>
    <w:tmpl w:val="B1B865AE"/>
    <w:lvl w:ilvl="0">
      <w:start w:val="1"/>
      <w:numFmt w:val="bullet"/>
      <w:lvlText w:val=""/>
      <w:lvlJc w:val="left"/>
      <w:pPr>
        <w:tabs>
          <w:tab w:val="num" w:pos="360"/>
        </w:tabs>
        <w:ind w:left="360" w:hanging="360"/>
      </w:pPr>
      <w:rPr>
        <w:rFonts w:ascii="Symbol" w:hAnsi="Symbol" w:hint="default"/>
        <w:sz w:val="20"/>
        <w:szCs w:val="20"/>
      </w:rPr>
    </w:lvl>
  </w:abstractNum>
  <w:abstractNum w:abstractNumId="21" w15:restartNumberingAfterBreak="0">
    <w:nsid w:val="7D7E1CD9"/>
    <w:multiLevelType w:val="multilevel"/>
    <w:tmpl w:val="BEA2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3532771">
    <w:abstractNumId w:val="8"/>
  </w:num>
  <w:num w:numId="2" w16cid:durableId="1414351017">
    <w:abstractNumId w:val="19"/>
  </w:num>
  <w:num w:numId="3" w16cid:durableId="165706684">
    <w:abstractNumId w:val="17"/>
  </w:num>
  <w:num w:numId="4" w16cid:durableId="1920164797">
    <w:abstractNumId w:val="20"/>
  </w:num>
  <w:num w:numId="5" w16cid:durableId="868225948">
    <w:abstractNumId w:val="14"/>
  </w:num>
  <w:num w:numId="6" w16cid:durableId="1305353527">
    <w:abstractNumId w:val="4"/>
  </w:num>
  <w:num w:numId="7" w16cid:durableId="1503080845">
    <w:abstractNumId w:val="3"/>
  </w:num>
  <w:num w:numId="8" w16cid:durableId="783110712">
    <w:abstractNumId w:val="2"/>
  </w:num>
  <w:num w:numId="9" w16cid:durableId="1297758962">
    <w:abstractNumId w:val="9"/>
  </w:num>
  <w:num w:numId="10" w16cid:durableId="1285766088">
    <w:abstractNumId w:val="16"/>
  </w:num>
  <w:num w:numId="11" w16cid:durableId="193352803">
    <w:abstractNumId w:val="7"/>
  </w:num>
  <w:num w:numId="12" w16cid:durableId="1329098823">
    <w:abstractNumId w:val="5"/>
  </w:num>
  <w:num w:numId="13" w16cid:durableId="281228256">
    <w:abstractNumId w:val="1"/>
  </w:num>
  <w:num w:numId="14" w16cid:durableId="1475637373">
    <w:abstractNumId w:val="10"/>
  </w:num>
  <w:num w:numId="15" w16cid:durableId="865486200">
    <w:abstractNumId w:val="0"/>
  </w:num>
  <w:num w:numId="16" w16cid:durableId="4140097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4952073">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9934149">
    <w:abstractNumId w:val="11"/>
  </w:num>
  <w:num w:numId="19" w16cid:durableId="1486386757">
    <w:abstractNumId w:val="21"/>
  </w:num>
  <w:num w:numId="20" w16cid:durableId="2059427478">
    <w:abstractNumId w:val="12"/>
  </w:num>
  <w:num w:numId="21" w16cid:durableId="1526482022">
    <w:abstractNumId w:val="15"/>
  </w:num>
  <w:num w:numId="22" w16cid:durableId="1584997437">
    <w:abstractNumId w:val="13"/>
  </w:num>
  <w:num w:numId="23" w16cid:durableId="10875348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F8D"/>
    <w:rsid w:val="0001115C"/>
    <w:rsid w:val="00032718"/>
    <w:rsid w:val="00036FB9"/>
    <w:rsid w:val="00062D79"/>
    <w:rsid w:val="00075972"/>
    <w:rsid w:val="000977B9"/>
    <w:rsid w:val="000A6609"/>
    <w:rsid w:val="00116DC1"/>
    <w:rsid w:val="001633F5"/>
    <w:rsid w:val="001C7FF3"/>
    <w:rsid w:val="001E6E44"/>
    <w:rsid w:val="00207193"/>
    <w:rsid w:val="00215F74"/>
    <w:rsid w:val="00262A88"/>
    <w:rsid w:val="00331FC3"/>
    <w:rsid w:val="00354959"/>
    <w:rsid w:val="003822E9"/>
    <w:rsid w:val="00383D61"/>
    <w:rsid w:val="003B17FD"/>
    <w:rsid w:val="003C2B65"/>
    <w:rsid w:val="003C3D18"/>
    <w:rsid w:val="003E0F39"/>
    <w:rsid w:val="003E7DC5"/>
    <w:rsid w:val="004228CE"/>
    <w:rsid w:val="00451A4E"/>
    <w:rsid w:val="004D31A9"/>
    <w:rsid w:val="004E151E"/>
    <w:rsid w:val="00510B84"/>
    <w:rsid w:val="00530260"/>
    <w:rsid w:val="0054332C"/>
    <w:rsid w:val="00550B63"/>
    <w:rsid w:val="00573003"/>
    <w:rsid w:val="00574BC9"/>
    <w:rsid w:val="00587AEA"/>
    <w:rsid w:val="005D03F5"/>
    <w:rsid w:val="0061563C"/>
    <w:rsid w:val="0065347F"/>
    <w:rsid w:val="00683C13"/>
    <w:rsid w:val="006875F1"/>
    <w:rsid w:val="006A150E"/>
    <w:rsid w:val="006A3248"/>
    <w:rsid w:val="006A5682"/>
    <w:rsid w:val="006B77F9"/>
    <w:rsid w:val="006D35F2"/>
    <w:rsid w:val="007031AB"/>
    <w:rsid w:val="00771958"/>
    <w:rsid w:val="007E2D01"/>
    <w:rsid w:val="00892F7E"/>
    <w:rsid w:val="008C7501"/>
    <w:rsid w:val="008F7BB0"/>
    <w:rsid w:val="0090093B"/>
    <w:rsid w:val="00902B89"/>
    <w:rsid w:val="00937A4A"/>
    <w:rsid w:val="00951633"/>
    <w:rsid w:val="00976917"/>
    <w:rsid w:val="00985C30"/>
    <w:rsid w:val="009C1D1E"/>
    <w:rsid w:val="009D6CB1"/>
    <w:rsid w:val="00A16578"/>
    <w:rsid w:val="00A65740"/>
    <w:rsid w:val="00AC2E1D"/>
    <w:rsid w:val="00AF7B07"/>
    <w:rsid w:val="00B06A6D"/>
    <w:rsid w:val="00BA14EE"/>
    <w:rsid w:val="00BB4F8D"/>
    <w:rsid w:val="00BB7093"/>
    <w:rsid w:val="00BD18A4"/>
    <w:rsid w:val="00BD4E63"/>
    <w:rsid w:val="00BF0284"/>
    <w:rsid w:val="00C340AB"/>
    <w:rsid w:val="00C910CD"/>
    <w:rsid w:val="00CC28AD"/>
    <w:rsid w:val="00CC2BBE"/>
    <w:rsid w:val="00CE0339"/>
    <w:rsid w:val="00D144AE"/>
    <w:rsid w:val="00D223FC"/>
    <w:rsid w:val="00D264EB"/>
    <w:rsid w:val="00D402F3"/>
    <w:rsid w:val="00D84FDF"/>
    <w:rsid w:val="00DA4C4C"/>
    <w:rsid w:val="00DB322F"/>
    <w:rsid w:val="00DC7D33"/>
    <w:rsid w:val="00DD76C4"/>
    <w:rsid w:val="00DD78D5"/>
    <w:rsid w:val="00E1270C"/>
    <w:rsid w:val="00E30732"/>
    <w:rsid w:val="00E67D6D"/>
    <w:rsid w:val="00E75934"/>
    <w:rsid w:val="00EB25F4"/>
    <w:rsid w:val="00ED203C"/>
    <w:rsid w:val="00F042A5"/>
    <w:rsid w:val="00F74109"/>
    <w:rsid w:val="00F953E5"/>
    <w:rsid w:val="00F97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65200"/>
  <w15:docId w15:val="{8ACEE480-BB8B-4D07-882A-43FFAB5FD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C4C"/>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eldlabel">
    <w:name w:val="fieldlabel"/>
    <w:basedOn w:val="DefaultParagraphFont"/>
    <w:rsid w:val="00BB4F8D"/>
  </w:style>
  <w:style w:type="character" w:customStyle="1" w:styleId="text">
    <w:name w:val="text"/>
    <w:basedOn w:val="DefaultParagraphFont"/>
    <w:rsid w:val="00BB4F8D"/>
  </w:style>
  <w:style w:type="paragraph" w:styleId="BalloonText">
    <w:name w:val="Balloon Text"/>
    <w:basedOn w:val="Normal"/>
    <w:link w:val="BalloonTextChar"/>
    <w:uiPriority w:val="99"/>
    <w:semiHidden/>
    <w:unhideWhenUsed/>
    <w:rsid w:val="00BB4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F8D"/>
    <w:rPr>
      <w:rFonts w:ascii="Tahoma" w:hAnsi="Tahoma" w:cs="Tahoma"/>
      <w:sz w:val="16"/>
      <w:szCs w:val="16"/>
    </w:rPr>
  </w:style>
  <w:style w:type="table" w:styleId="TableGrid">
    <w:name w:val="Table Grid"/>
    <w:basedOn w:val="TableNormal"/>
    <w:uiPriority w:val="59"/>
    <w:rsid w:val="00BB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151E"/>
    <w:pPr>
      <w:ind w:left="720"/>
      <w:contextualSpacing/>
    </w:pPr>
  </w:style>
  <w:style w:type="paragraph" w:styleId="Header">
    <w:name w:val="header"/>
    <w:basedOn w:val="Normal"/>
    <w:link w:val="HeaderChar"/>
    <w:uiPriority w:val="99"/>
    <w:semiHidden/>
    <w:unhideWhenUsed/>
    <w:rsid w:val="003C3D1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C3D18"/>
  </w:style>
  <w:style w:type="paragraph" w:styleId="Footer">
    <w:name w:val="footer"/>
    <w:basedOn w:val="Normal"/>
    <w:link w:val="FooterChar"/>
    <w:uiPriority w:val="99"/>
    <w:unhideWhenUsed/>
    <w:rsid w:val="003C3D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D18"/>
  </w:style>
  <w:style w:type="character" w:styleId="CommentReference">
    <w:name w:val="annotation reference"/>
    <w:basedOn w:val="DefaultParagraphFont"/>
    <w:uiPriority w:val="99"/>
    <w:semiHidden/>
    <w:unhideWhenUsed/>
    <w:rsid w:val="00A65740"/>
    <w:rPr>
      <w:sz w:val="16"/>
      <w:szCs w:val="16"/>
    </w:rPr>
  </w:style>
  <w:style w:type="paragraph" w:styleId="CommentText">
    <w:name w:val="annotation text"/>
    <w:basedOn w:val="Normal"/>
    <w:link w:val="CommentTextChar"/>
    <w:uiPriority w:val="99"/>
    <w:semiHidden/>
    <w:unhideWhenUsed/>
    <w:rsid w:val="00A65740"/>
    <w:pPr>
      <w:spacing w:line="240" w:lineRule="auto"/>
    </w:pPr>
    <w:rPr>
      <w:sz w:val="20"/>
      <w:szCs w:val="20"/>
    </w:rPr>
  </w:style>
  <w:style w:type="character" w:customStyle="1" w:styleId="CommentTextChar">
    <w:name w:val="Comment Text Char"/>
    <w:basedOn w:val="DefaultParagraphFont"/>
    <w:link w:val="CommentText"/>
    <w:uiPriority w:val="99"/>
    <w:semiHidden/>
    <w:rsid w:val="00A65740"/>
    <w:rPr>
      <w:lang w:eastAsia="en-US"/>
    </w:rPr>
  </w:style>
  <w:style w:type="paragraph" w:styleId="CommentSubject">
    <w:name w:val="annotation subject"/>
    <w:basedOn w:val="CommentText"/>
    <w:next w:val="CommentText"/>
    <w:link w:val="CommentSubjectChar"/>
    <w:uiPriority w:val="99"/>
    <w:semiHidden/>
    <w:unhideWhenUsed/>
    <w:rsid w:val="00A65740"/>
    <w:rPr>
      <w:b/>
      <w:bCs/>
    </w:rPr>
  </w:style>
  <w:style w:type="character" w:customStyle="1" w:styleId="CommentSubjectChar">
    <w:name w:val="Comment Subject Char"/>
    <w:basedOn w:val="CommentTextChar"/>
    <w:link w:val="CommentSubject"/>
    <w:uiPriority w:val="99"/>
    <w:semiHidden/>
    <w:rsid w:val="00A65740"/>
    <w:rPr>
      <w:b/>
      <w:bCs/>
      <w:lang w:eastAsia="en-US"/>
    </w:rPr>
  </w:style>
  <w:style w:type="paragraph" w:styleId="NoSpacing">
    <w:name w:val="No Spacing"/>
    <w:uiPriority w:val="1"/>
    <w:qFormat/>
    <w:rsid w:val="00DD78D5"/>
    <w:rPr>
      <w:sz w:val="22"/>
      <w:szCs w:val="22"/>
      <w:lang w:eastAsia="en-US"/>
    </w:rPr>
  </w:style>
  <w:style w:type="character" w:styleId="Hyperlink">
    <w:name w:val="Hyperlink"/>
    <w:basedOn w:val="DefaultParagraphFont"/>
    <w:uiPriority w:val="99"/>
    <w:unhideWhenUsed/>
    <w:rsid w:val="00AC2E1D"/>
    <w:rPr>
      <w:color w:val="0000FF" w:themeColor="hyperlink"/>
      <w:u w:val="single"/>
    </w:rPr>
  </w:style>
  <w:style w:type="character" w:styleId="UnresolvedMention">
    <w:name w:val="Unresolved Mention"/>
    <w:basedOn w:val="DefaultParagraphFont"/>
    <w:uiPriority w:val="99"/>
    <w:semiHidden/>
    <w:unhideWhenUsed/>
    <w:rsid w:val="00AC2E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51706">
      <w:bodyDiv w:val="1"/>
      <w:marLeft w:val="0"/>
      <w:marRight w:val="0"/>
      <w:marTop w:val="0"/>
      <w:marBottom w:val="0"/>
      <w:divBdr>
        <w:top w:val="none" w:sz="0" w:space="0" w:color="auto"/>
        <w:left w:val="none" w:sz="0" w:space="0" w:color="auto"/>
        <w:bottom w:val="none" w:sz="0" w:space="0" w:color="auto"/>
        <w:right w:val="none" w:sz="0" w:space="0" w:color="auto"/>
      </w:divBdr>
    </w:div>
    <w:div w:id="646589800">
      <w:bodyDiv w:val="1"/>
      <w:marLeft w:val="0"/>
      <w:marRight w:val="0"/>
      <w:marTop w:val="0"/>
      <w:marBottom w:val="0"/>
      <w:divBdr>
        <w:top w:val="none" w:sz="0" w:space="0" w:color="auto"/>
        <w:left w:val="none" w:sz="0" w:space="0" w:color="auto"/>
        <w:bottom w:val="none" w:sz="0" w:space="0" w:color="auto"/>
        <w:right w:val="none" w:sz="0" w:space="0" w:color="auto"/>
      </w:divBdr>
    </w:div>
    <w:div w:id="789862447">
      <w:bodyDiv w:val="1"/>
      <w:marLeft w:val="0"/>
      <w:marRight w:val="0"/>
      <w:marTop w:val="0"/>
      <w:marBottom w:val="0"/>
      <w:divBdr>
        <w:top w:val="none" w:sz="0" w:space="0" w:color="auto"/>
        <w:left w:val="none" w:sz="0" w:space="0" w:color="auto"/>
        <w:bottom w:val="none" w:sz="0" w:space="0" w:color="auto"/>
        <w:right w:val="none" w:sz="0" w:space="0" w:color="auto"/>
      </w:divBdr>
    </w:div>
    <w:div w:id="972636486">
      <w:bodyDiv w:val="1"/>
      <w:marLeft w:val="0"/>
      <w:marRight w:val="0"/>
      <w:marTop w:val="0"/>
      <w:marBottom w:val="0"/>
      <w:divBdr>
        <w:top w:val="none" w:sz="0" w:space="0" w:color="auto"/>
        <w:left w:val="none" w:sz="0" w:space="0" w:color="auto"/>
        <w:bottom w:val="none" w:sz="0" w:space="0" w:color="auto"/>
        <w:right w:val="none" w:sz="0" w:space="0" w:color="auto"/>
      </w:divBdr>
    </w:div>
    <w:div w:id="1220240194">
      <w:bodyDiv w:val="1"/>
      <w:marLeft w:val="0"/>
      <w:marRight w:val="0"/>
      <w:marTop w:val="0"/>
      <w:marBottom w:val="0"/>
      <w:divBdr>
        <w:top w:val="none" w:sz="0" w:space="0" w:color="auto"/>
        <w:left w:val="none" w:sz="0" w:space="0" w:color="auto"/>
        <w:bottom w:val="none" w:sz="0" w:space="0" w:color="auto"/>
        <w:right w:val="none" w:sz="0" w:space="0" w:color="auto"/>
      </w:divBdr>
    </w:div>
    <w:div w:id="144195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rdiff.ac.uk/mathematic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INSRV</dc:creator>
  <cp:keywords/>
  <dc:description/>
  <cp:lastModifiedBy>Simon Hogg</cp:lastModifiedBy>
  <cp:revision>2</cp:revision>
  <cp:lastPrinted>2012-12-17T13:58:00Z</cp:lastPrinted>
  <dcterms:created xsi:type="dcterms:W3CDTF">2026-06-25T14:08:00Z</dcterms:created>
  <dcterms:modified xsi:type="dcterms:W3CDTF">2026-06-25T14:08:00Z</dcterms:modified>
</cp:coreProperties>
</file>