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5443" w14:textId="50E285D8" w:rsidR="00BB4F8D" w:rsidRPr="001C2D78" w:rsidRDefault="006A150E" w:rsidP="00BB4F8D">
      <w:pPr>
        <w:spacing w:after="0" w:line="240" w:lineRule="auto"/>
        <w:rPr>
          <w:rFonts w:asciiTheme="minorHAnsi" w:eastAsia="Times New Roman" w:hAnsiTheme="minorHAnsi" w:cstheme="minorHAnsi"/>
          <w:b/>
          <w:sz w:val="28"/>
          <w:szCs w:val="28"/>
          <w:lang w:eastAsia="en-GB"/>
        </w:rPr>
      </w:pPr>
      <w:r w:rsidRPr="001C2D78">
        <w:rPr>
          <w:rFonts w:asciiTheme="minorHAnsi" w:eastAsia="Times New Roman" w:hAnsiTheme="minorHAnsi" w:cstheme="minorHAnsi"/>
          <w:b/>
          <w:noProof/>
          <w:sz w:val="28"/>
          <w:szCs w:val="28"/>
          <w:lang w:eastAsia="en-GB"/>
        </w:rPr>
        <w:drawing>
          <wp:anchor distT="0" distB="0" distL="114300" distR="114300" simplePos="0" relativeHeight="251657728" behindDoc="0" locked="0" layoutInCell="1" allowOverlap="1" wp14:anchorId="4328E41A" wp14:editId="12C38FB1">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00BB4F8D" w:rsidRPr="001C2D78">
        <w:rPr>
          <w:rFonts w:asciiTheme="minorHAnsi" w:eastAsia="Times New Roman" w:hAnsiTheme="minorHAnsi" w:cstheme="minorHAnsi"/>
          <w:b/>
          <w:sz w:val="28"/>
          <w:szCs w:val="28"/>
          <w:lang w:eastAsia="en-GB"/>
        </w:rPr>
        <w:t>Job Description</w:t>
      </w:r>
    </w:p>
    <w:p w14:paraId="1F227884" w14:textId="77777777" w:rsidR="00BA14EE" w:rsidRPr="001C2D78" w:rsidRDefault="00BA14EE" w:rsidP="00BA14EE">
      <w:pPr>
        <w:spacing w:after="0" w:line="240" w:lineRule="auto"/>
        <w:rPr>
          <w:rFonts w:asciiTheme="minorHAnsi" w:eastAsia="Times New Roman" w:hAnsiTheme="minorHAnsi" w:cstheme="minorHAnsi"/>
          <w:b/>
          <w:lang w:eastAsia="en-GB"/>
        </w:rPr>
      </w:pPr>
    </w:p>
    <w:p w14:paraId="08762232" w14:textId="77777777" w:rsidR="00BA14EE" w:rsidRPr="001C2D78" w:rsidRDefault="00BA14EE" w:rsidP="00BA14EE">
      <w:pPr>
        <w:spacing w:after="0" w:line="240" w:lineRule="auto"/>
        <w:rPr>
          <w:rFonts w:asciiTheme="minorHAnsi" w:eastAsia="Times New Roman" w:hAnsiTheme="minorHAnsi" w:cstheme="minorHAns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BA14EE" w:rsidRPr="001C2D78" w14:paraId="750D44B1" w14:textId="77777777" w:rsidTr="0061563C">
        <w:trPr>
          <w:trHeight w:val="455"/>
        </w:trPr>
        <w:tc>
          <w:tcPr>
            <w:tcW w:w="2376" w:type="dxa"/>
            <w:vAlign w:val="center"/>
          </w:tcPr>
          <w:p w14:paraId="370A7B28" w14:textId="77777777" w:rsidR="00BA14EE" w:rsidRPr="001C2D78" w:rsidRDefault="0061563C"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Job Evaluation Code</w:t>
            </w:r>
          </w:p>
        </w:tc>
        <w:tc>
          <w:tcPr>
            <w:tcW w:w="1560" w:type="dxa"/>
            <w:vAlign w:val="center"/>
          </w:tcPr>
          <w:p w14:paraId="282380B4" w14:textId="77777777" w:rsidR="00BA14EE" w:rsidRPr="001C2D78" w:rsidRDefault="00BA14EE" w:rsidP="0001115C">
            <w:pPr>
              <w:spacing w:after="0" w:line="240" w:lineRule="auto"/>
              <w:rPr>
                <w:rFonts w:asciiTheme="minorHAnsi" w:eastAsia="Times New Roman" w:hAnsiTheme="minorHAnsi" w:cstheme="minorHAnsi"/>
                <w:b/>
                <w:lang w:eastAsia="en-GB"/>
              </w:rPr>
            </w:pPr>
          </w:p>
        </w:tc>
      </w:tr>
    </w:tbl>
    <w:p w14:paraId="19112933" w14:textId="77777777" w:rsidR="00BB4F8D" w:rsidRPr="001C2D78" w:rsidRDefault="00BB4F8D" w:rsidP="00BB4F8D">
      <w:pPr>
        <w:spacing w:after="0" w:line="240" w:lineRule="auto"/>
        <w:rPr>
          <w:rFonts w:asciiTheme="minorHAnsi" w:eastAsia="Times New Roman" w:hAnsiTheme="minorHAnsi"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6290"/>
      </w:tblGrid>
      <w:tr w:rsidR="00BA14EE" w:rsidRPr="001C2D78" w14:paraId="13AEC949" w14:textId="77777777" w:rsidTr="0001115C">
        <w:trPr>
          <w:trHeight w:val="407"/>
        </w:trPr>
        <w:tc>
          <w:tcPr>
            <w:tcW w:w="2376" w:type="dxa"/>
            <w:vAlign w:val="center"/>
          </w:tcPr>
          <w:p w14:paraId="42663669" w14:textId="77777777" w:rsidR="00BA14EE" w:rsidRPr="001C2D78" w:rsidRDefault="00BA14EE"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Job Title</w:t>
            </w:r>
          </w:p>
        </w:tc>
        <w:tc>
          <w:tcPr>
            <w:tcW w:w="6866" w:type="dxa"/>
            <w:vAlign w:val="center"/>
          </w:tcPr>
          <w:p w14:paraId="66422C6A" w14:textId="77777777" w:rsidR="00BA14EE" w:rsidRPr="001C2D78" w:rsidRDefault="00C910CD"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Research Associate</w:t>
            </w:r>
          </w:p>
        </w:tc>
      </w:tr>
      <w:tr w:rsidR="004E151E" w:rsidRPr="001C2D78" w14:paraId="3F562B2A" w14:textId="77777777" w:rsidTr="00613DAD">
        <w:trPr>
          <w:trHeight w:val="413"/>
        </w:trPr>
        <w:tc>
          <w:tcPr>
            <w:tcW w:w="2376" w:type="dxa"/>
            <w:vAlign w:val="center"/>
          </w:tcPr>
          <w:p w14:paraId="336CA2C7" w14:textId="77777777" w:rsidR="004E151E" w:rsidRPr="001C2D78" w:rsidRDefault="00DD76C4"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School/Department/College</w:t>
            </w:r>
          </w:p>
        </w:tc>
        <w:tc>
          <w:tcPr>
            <w:tcW w:w="6866" w:type="dxa"/>
            <w:vAlign w:val="center"/>
          </w:tcPr>
          <w:p w14:paraId="69AD7B0A" w14:textId="0E91B138" w:rsidR="004E151E" w:rsidRPr="001C2D78" w:rsidRDefault="00613DAD" w:rsidP="00613DAD">
            <w:pPr>
              <w:spacing w:after="0" w:line="240" w:lineRule="auto"/>
              <w:rPr>
                <w:rFonts w:asciiTheme="minorHAnsi" w:hAnsiTheme="minorHAnsi" w:cstheme="minorHAnsi"/>
              </w:rPr>
            </w:pPr>
            <w:r w:rsidRPr="001C2D78">
              <w:rPr>
                <w:rFonts w:asciiTheme="minorHAnsi" w:hAnsiTheme="minorHAnsi" w:cstheme="minorHAnsi"/>
              </w:rPr>
              <w:t>MEDIC / DCAGE / BLS</w:t>
            </w:r>
          </w:p>
        </w:tc>
      </w:tr>
      <w:tr w:rsidR="004E151E" w:rsidRPr="001C2D78" w14:paraId="6839FBD8" w14:textId="77777777" w:rsidTr="0001115C">
        <w:trPr>
          <w:trHeight w:val="419"/>
        </w:trPr>
        <w:tc>
          <w:tcPr>
            <w:tcW w:w="2376" w:type="dxa"/>
            <w:vAlign w:val="center"/>
          </w:tcPr>
          <w:p w14:paraId="67C2BFC0" w14:textId="77777777" w:rsidR="004E151E" w:rsidRPr="001C2D78" w:rsidRDefault="004E151E"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Job Grade</w:t>
            </w:r>
          </w:p>
        </w:tc>
        <w:tc>
          <w:tcPr>
            <w:tcW w:w="6866" w:type="dxa"/>
            <w:vAlign w:val="center"/>
          </w:tcPr>
          <w:p w14:paraId="35430C41" w14:textId="77777777" w:rsidR="004E151E" w:rsidRPr="001C2D78" w:rsidRDefault="00A16578" w:rsidP="00E67D6D">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6</w:t>
            </w:r>
          </w:p>
        </w:tc>
      </w:tr>
      <w:tr w:rsidR="004E151E" w:rsidRPr="001C2D78" w14:paraId="2F80B394" w14:textId="77777777" w:rsidTr="0001115C">
        <w:trPr>
          <w:trHeight w:val="419"/>
        </w:trPr>
        <w:tc>
          <w:tcPr>
            <w:tcW w:w="2376" w:type="dxa"/>
            <w:vAlign w:val="center"/>
          </w:tcPr>
          <w:p w14:paraId="137F6C55" w14:textId="77777777" w:rsidR="004E151E" w:rsidRPr="001C2D78" w:rsidRDefault="004E151E"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Career Pathway</w:t>
            </w:r>
          </w:p>
        </w:tc>
        <w:tc>
          <w:tcPr>
            <w:tcW w:w="6866" w:type="dxa"/>
            <w:vAlign w:val="center"/>
          </w:tcPr>
          <w:p w14:paraId="1A6BAAB5" w14:textId="1685E167" w:rsidR="004E151E" w:rsidRPr="001C2D78" w:rsidRDefault="00985C30"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Research</w:t>
            </w:r>
          </w:p>
        </w:tc>
      </w:tr>
    </w:tbl>
    <w:p w14:paraId="7775F5BA" w14:textId="77777777" w:rsidR="00BB4F8D" w:rsidRPr="001C2D78" w:rsidRDefault="00BB4F8D" w:rsidP="00BB4F8D">
      <w:pPr>
        <w:spacing w:after="0" w:line="240" w:lineRule="auto"/>
        <w:rPr>
          <w:rFonts w:asciiTheme="minorHAnsi" w:eastAsia="Times New Roman" w:hAnsiTheme="minorHAnsi"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672"/>
      </w:tblGrid>
      <w:tr w:rsidR="00D223FC" w:rsidRPr="001C2D78" w14:paraId="6DB3590C" w14:textId="77777777" w:rsidTr="0001115C">
        <w:trPr>
          <w:trHeight w:val="419"/>
        </w:trPr>
        <w:tc>
          <w:tcPr>
            <w:tcW w:w="2376" w:type="dxa"/>
            <w:vAlign w:val="center"/>
          </w:tcPr>
          <w:p w14:paraId="0360CCEC" w14:textId="77777777" w:rsidR="00D223FC" w:rsidRPr="001C2D78" w:rsidRDefault="00D223FC"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Post Responsible To</w:t>
            </w:r>
          </w:p>
        </w:tc>
        <w:tc>
          <w:tcPr>
            <w:tcW w:w="6866" w:type="dxa"/>
            <w:vAlign w:val="center"/>
          </w:tcPr>
          <w:p w14:paraId="33A22006" w14:textId="77777777" w:rsidR="00D223FC" w:rsidRPr="001C2D78" w:rsidRDefault="00D223FC" w:rsidP="0001115C">
            <w:pPr>
              <w:spacing w:after="0" w:line="240" w:lineRule="auto"/>
              <w:rPr>
                <w:rFonts w:asciiTheme="minorHAnsi" w:eastAsia="Times New Roman" w:hAnsiTheme="minorHAnsi" w:cstheme="minorHAnsi"/>
                <w:lang w:eastAsia="en-GB"/>
              </w:rPr>
            </w:pPr>
          </w:p>
        </w:tc>
      </w:tr>
      <w:tr w:rsidR="00D223FC" w:rsidRPr="001C2D78" w14:paraId="4B1AC0B6" w14:textId="77777777" w:rsidTr="0001115C">
        <w:trPr>
          <w:trHeight w:val="419"/>
        </w:trPr>
        <w:tc>
          <w:tcPr>
            <w:tcW w:w="2376" w:type="dxa"/>
            <w:vAlign w:val="center"/>
          </w:tcPr>
          <w:p w14:paraId="146C1D85" w14:textId="77777777" w:rsidR="00D223FC" w:rsidRPr="001C2D78" w:rsidRDefault="00D223FC"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Posts Responsible For</w:t>
            </w:r>
          </w:p>
        </w:tc>
        <w:tc>
          <w:tcPr>
            <w:tcW w:w="6866" w:type="dxa"/>
            <w:vAlign w:val="center"/>
          </w:tcPr>
          <w:p w14:paraId="12B52A0C" w14:textId="77777777" w:rsidR="00D223FC" w:rsidRPr="001C2D78" w:rsidRDefault="00D223FC" w:rsidP="0001115C">
            <w:pPr>
              <w:spacing w:after="0" w:line="240" w:lineRule="auto"/>
              <w:rPr>
                <w:rFonts w:asciiTheme="minorHAnsi" w:eastAsia="Times New Roman" w:hAnsiTheme="minorHAnsi" w:cstheme="minorHAnsi"/>
                <w:lang w:eastAsia="en-GB"/>
              </w:rPr>
            </w:pPr>
          </w:p>
        </w:tc>
      </w:tr>
    </w:tbl>
    <w:p w14:paraId="5C5FE25A" w14:textId="77777777" w:rsidR="00D223FC" w:rsidRPr="001C2D78" w:rsidRDefault="00D223FC" w:rsidP="00BB4F8D">
      <w:pPr>
        <w:spacing w:after="0" w:line="240" w:lineRule="auto"/>
        <w:rPr>
          <w:rFonts w:asciiTheme="minorHAnsi" w:eastAsia="Times New Roman" w:hAnsiTheme="minorHAnsi" w:cstheme="minorHAnsi"/>
          <w:lang w:eastAsia="en-GB"/>
        </w:rPr>
      </w:pPr>
    </w:p>
    <w:p w14:paraId="657B8789" w14:textId="77777777" w:rsidR="00BB4F8D" w:rsidRPr="001C2D78" w:rsidRDefault="00BA14EE" w:rsidP="00BB4F8D">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b/>
          <w:lang w:eastAsia="en-GB"/>
        </w:rPr>
        <w:t>Main function</w:t>
      </w:r>
      <w:r w:rsidR="000A6609" w:rsidRPr="001C2D78">
        <w:rPr>
          <w:rFonts w:asciiTheme="minorHAnsi" w:eastAsia="Times New Roman" w:hAnsiTheme="minorHAnsi" w:cstheme="minorHAnsi"/>
          <w:b/>
          <w:lang w:eastAsia="en-GB"/>
        </w:rPr>
        <w:t xml:space="preserve"> </w:t>
      </w:r>
      <w:r w:rsidR="000A6609" w:rsidRPr="001C2D78">
        <w:rPr>
          <w:rFonts w:asciiTheme="minorHAnsi" w:eastAsia="Times New Roman" w:hAnsiTheme="minorHAnsi" w:cstheme="minorHAnsi"/>
          <w:lang w:eastAsia="en-GB"/>
        </w:rPr>
        <w:t>(one or two sentences)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1C2D78" w14:paraId="44E493D4" w14:textId="77777777" w:rsidTr="0001115C">
        <w:tc>
          <w:tcPr>
            <w:tcW w:w="9242" w:type="dxa"/>
          </w:tcPr>
          <w:p w14:paraId="4F0B81BD" w14:textId="77777777" w:rsidR="00E75934" w:rsidRPr="001C2D78" w:rsidRDefault="00E75934" w:rsidP="00CC2BBE">
            <w:pPr>
              <w:pStyle w:val="ListParagraph"/>
              <w:spacing w:after="0" w:line="240" w:lineRule="auto"/>
              <w:ind w:left="0"/>
              <w:jc w:val="both"/>
              <w:rPr>
                <w:rFonts w:asciiTheme="minorHAnsi" w:hAnsiTheme="minorHAnsi" w:cstheme="minorHAnsi"/>
              </w:rPr>
            </w:pPr>
          </w:p>
          <w:p w14:paraId="077D09E1" w14:textId="1055E4FC" w:rsidR="00D402F3" w:rsidRPr="001C2D78" w:rsidRDefault="00B06A6D" w:rsidP="00B06A6D">
            <w:pPr>
              <w:spacing w:after="0" w:line="240" w:lineRule="auto"/>
              <w:ind w:left="360"/>
              <w:jc w:val="both"/>
              <w:rPr>
                <w:rFonts w:asciiTheme="minorHAnsi" w:hAnsiTheme="minorHAnsi" w:cstheme="minorHAnsi"/>
                <w:b/>
              </w:rPr>
            </w:pPr>
            <w:r w:rsidRPr="001C2D78">
              <w:rPr>
                <w:rFonts w:asciiTheme="minorHAnsi" w:hAnsiTheme="minorHAnsi" w:cstheme="minorHAnsi"/>
              </w:rPr>
              <w:t xml:space="preserve">To conduct research within </w:t>
            </w:r>
            <w:r w:rsidR="00573742" w:rsidRPr="001C2D78">
              <w:rPr>
                <w:rFonts w:asciiTheme="minorHAnsi" w:hAnsiTheme="minorHAnsi" w:cstheme="minorHAnsi"/>
                <w:shd w:val="clear" w:color="auto" w:fill="B8CCE4" w:themeFill="accent1" w:themeFillTint="66"/>
              </w:rPr>
              <w:t xml:space="preserve">translational cancer biology and advanced therapeutic development </w:t>
            </w:r>
            <w:r w:rsidRPr="001C2D78">
              <w:rPr>
                <w:rFonts w:asciiTheme="minorHAnsi" w:hAnsiTheme="minorHAnsi" w:cstheme="minorHAnsi"/>
              </w:rPr>
              <w:t xml:space="preserve">and contribute to the overall research performance of the School and University, </w:t>
            </w:r>
            <w:r w:rsidR="00CC2BBE" w:rsidRPr="001C2D78">
              <w:rPr>
                <w:rFonts w:asciiTheme="minorHAnsi" w:hAnsiTheme="minorHAnsi" w:cstheme="minorHAnsi"/>
              </w:rPr>
              <w:t xml:space="preserve">carrying out research leading to the </w:t>
            </w:r>
            <w:r w:rsidR="001633F5" w:rsidRPr="001C2D78">
              <w:rPr>
                <w:rFonts w:asciiTheme="minorHAnsi" w:hAnsiTheme="minorHAnsi" w:cstheme="minorHAnsi"/>
              </w:rPr>
              <w:t>publishing of high-quality research</w:t>
            </w:r>
            <w:r w:rsidR="00CC2BBE" w:rsidRPr="001C2D78">
              <w:rPr>
                <w:rFonts w:asciiTheme="minorHAnsi" w:hAnsiTheme="minorHAnsi" w:cstheme="minorHAnsi"/>
              </w:rPr>
              <w:t xml:space="preserve">. </w:t>
            </w:r>
            <w:r w:rsidR="006A3248" w:rsidRPr="001C2D78">
              <w:rPr>
                <w:rFonts w:asciiTheme="minorHAnsi" w:hAnsiTheme="minorHAnsi" w:cstheme="minorHAnsi"/>
              </w:rPr>
              <w:t>To</w:t>
            </w:r>
            <w:r w:rsidRPr="001C2D78">
              <w:rPr>
                <w:rFonts w:asciiTheme="minorHAnsi" w:hAnsiTheme="minorHAnsi" w:cstheme="minorHAnsi"/>
              </w:rPr>
              <w:t xml:space="preserve"> pursue excellence in research and to </w:t>
            </w:r>
            <w:r w:rsidR="006A3248" w:rsidRPr="001C2D78">
              <w:rPr>
                <w:rFonts w:asciiTheme="minorHAnsi" w:hAnsiTheme="minorHAnsi" w:cstheme="minorHAnsi"/>
              </w:rPr>
              <w:t xml:space="preserve">inspire others to do the same. </w:t>
            </w:r>
          </w:p>
          <w:p w14:paraId="62F0A486" w14:textId="77777777" w:rsidR="00E75934" w:rsidRPr="001C2D78" w:rsidRDefault="00E75934" w:rsidP="00CC2BBE">
            <w:pPr>
              <w:pStyle w:val="ListParagraph"/>
              <w:spacing w:after="0" w:line="240" w:lineRule="auto"/>
              <w:ind w:left="0"/>
              <w:jc w:val="both"/>
              <w:rPr>
                <w:rFonts w:asciiTheme="minorHAnsi" w:hAnsiTheme="minorHAnsi" w:cstheme="minorHAnsi"/>
              </w:rPr>
            </w:pPr>
          </w:p>
        </w:tc>
      </w:tr>
    </w:tbl>
    <w:p w14:paraId="1007FC1E" w14:textId="77777777" w:rsidR="00BB4F8D" w:rsidRPr="001C2D78" w:rsidRDefault="00BB4F8D" w:rsidP="00BB4F8D">
      <w:pPr>
        <w:spacing w:after="0" w:line="240" w:lineRule="auto"/>
        <w:rPr>
          <w:rFonts w:asciiTheme="minorHAnsi" w:eastAsia="Times New Roman" w:hAnsiTheme="minorHAnsi" w:cstheme="minorHAnsi"/>
          <w:lang w:eastAsia="en-GB"/>
        </w:rPr>
      </w:pPr>
    </w:p>
    <w:p w14:paraId="1D5FC50C" w14:textId="77777777" w:rsidR="00BA14EE" w:rsidRPr="001C2D78" w:rsidRDefault="009D6CB1" w:rsidP="00BA14EE">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b/>
          <w:lang w:eastAsia="en-GB"/>
        </w:rPr>
        <w:t xml:space="preserve">Main </w:t>
      </w:r>
      <w:r w:rsidR="00BA14EE" w:rsidRPr="001C2D78">
        <w:rPr>
          <w:rFonts w:asciiTheme="minorHAnsi" w:eastAsia="Times New Roman" w:hAnsiTheme="minorHAnsi" w:cstheme="minorHAnsi"/>
          <w:b/>
          <w:lang w:eastAsia="en-GB"/>
        </w:rPr>
        <w:t xml:space="preserve">Duties </w:t>
      </w:r>
      <w:r w:rsidRPr="001C2D78">
        <w:rPr>
          <w:rFonts w:asciiTheme="minorHAnsi" w:eastAsia="Times New Roman" w:hAnsiTheme="minorHAnsi" w:cstheme="minorHAnsi"/>
          <w:b/>
          <w:lang w:eastAsia="en-GB"/>
        </w:rPr>
        <w:t>and Responsibilities</w:t>
      </w:r>
      <w:r w:rsidR="000A6609" w:rsidRPr="001C2D78">
        <w:rPr>
          <w:rFonts w:asciiTheme="minorHAnsi" w:eastAsia="Times New Roman" w:hAnsiTheme="minorHAnsi" w:cstheme="minorHAnsi"/>
          <w:b/>
          <w:lang w:eastAsia="en-GB"/>
        </w:rPr>
        <w:t xml:space="preserve"> </w:t>
      </w:r>
      <w:r w:rsidR="000A6609" w:rsidRPr="001C2D78">
        <w:rPr>
          <w:rFonts w:asciiTheme="minorHAnsi" w:eastAsia="Times New Roman" w:hAnsiTheme="minorHAnsi" w:cstheme="minorHAnsi"/>
          <w:lang w:eastAsia="en-GB"/>
        </w:rPr>
        <w:t>(six to twelve bullet points</w:t>
      </w:r>
      <w:r w:rsidR="00451A4E" w:rsidRPr="001C2D78">
        <w:rPr>
          <w:rFonts w:asciiTheme="minorHAnsi" w:eastAsia="Times New Roman" w:hAnsiTheme="minorHAnsi" w:cstheme="minorHAnsi"/>
          <w:lang w:eastAsia="en-GB"/>
        </w:rPr>
        <w:t xml:space="preserve"> including clinical duties where appropriate</w:t>
      </w:r>
      <w:r w:rsidR="000A6609" w:rsidRPr="001C2D78">
        <w:rPr>
          <w:rFonts w:asciiTheme="minorHAnsi" w:eastAsia="Times New Roman" w:hAnsiTheme="minorHAnsi" w:cstheme="minorHAnsi"/>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1C2D78" w14:paraId="347D1B14" w14:textId="77777777" w:rsidTr="0001115C">
        <w:tc>
          <w:tcPr>
            <w:tcW w:w="9242" w:type="dxa"/>
          </w:tcPr>
          <w:p w14:paraId="7E170F09" w14:textId="77777777" w:rsidR="00D402F3" w:rsidRPr="001C2D78" w:rsidRDefault="00E75934" w:rsidP="00E75934">
            <w:pPr>
              <w:spacing w:after="0" w:line="240" w:lineRule="auto"/>
              <w:jc w:val="both"/>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 xml:space="preserve">Research </w:t>
            </w:r>
          </w:p>
          <w:p w14:paraId="55A8B684" w14:textId="20DA05DF" w:rsidR="00ED203C" w:rsidRPr="001C2D78" w:rsidRDefault="00ED203C" w:rsidP="00ED203C">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 xml:space="preserve">To conduct research within </w:t>
            </w:r>
            <w:r w:rsidR="00573742" w:rsidRPr="001C2D78">
              <w:rPr>
                <w:rFonts w:asciiTheme="minorHAnsi" w:hAnsiTheme="minorHAnsi" w:cstheme="minorHAnsi"/>
                <w:shd w:val="clear" w:color="auto" w:fill="B8CCE4" w:themeFill="accent1" w:themeFillTint="66"/>
              </w:rPr>
              <w:t xml:space="preserve">translational cancer biology and advanced therapeutic development </w:t>
            </w:r>
            <w:r w:rsidRPr="001C2D78">
              <w:rPr>
                <w:rFonts w:asciiTheme="minorHAnsi" w:hAnsiTheme="minorHAnsi" w:cstheme="minorHAnsi"/>
              </w:rPr>
              <w:t xml:space="preserve">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14:paraId="446ED5AC" w14:textId="08BDAF66" w:rsidR="00B06A6D" w:rsidRPr="001C2D78" w:rsidRDefault="00A16578" w:rsidP="00B06A6D">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To develop research objectives and proposals for own or joint research including research funding proposals</w:t>
            </w:r>
            <w:r w:rsidR="001C2D78">
              <w:rPr>
                <w:rFonts w:asciiTheme="minorHAnsi" w:hAnsiTheme="minorHAnsi" w:cstheme="minorHAnsi"/>
              </w:rPr>
              <w:t>.</w:t>
            </w:r>
          </w:p>
          <w:p w14:paraId="6B07FAA7" w14:textId="6FFE9260" w:rsidR="00A65740" w:rsidRPr="001C2D78" w:rsidRDefault="00A65740" w:rsidP="00A65740">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 xml:space="preserve">To </w:t>
            </w:r>
            <w:r w:rsidR="006875F1" w:rsidRPr="001C2D78">
              <w:rPr>
                <w:rFonts w:asciiTheme="minorHAnsi" w:hAnsiTheme="minorHAnsi" w:cstheme="minorHAnsi"/>
              </w:rPr>
              <w:t>attend</w:t>
            </w:r>
            <w:r w:rsidRPr="001C2D78">
              <w:rPr>
                <w:rFonts w:asciiTheme="minorHAnsi" w:hAnsiTheme="minorHAnsi" w:cstheme="minorHAnsi"/>
              </w:rPr>
              <w:t xml:space="preserve"> </w:t>
            </w:r>
            <w:r w:rsidR="006875F1" w:rsidRPr="001C2D78">
              <w:rPr>
                <w:rFonts w:asciiTheme="minorHAnsi" w:hAnsiTheme="minorHAnsi" w:cstheme="minorHAnsi"/>
              </w:rPr>
              <w:t>and</w:t>
            </w:r>
            <w:r w:rsidR="003E3BDD" w:rsidRPr="001C2D78">
              <w:rPr>
                <w:rFonts w:asciiTheme="minorHAnsi" w:hAnsiTheme="minorHAnsi" w:cstheme="minorHAnsi"/>
              </w:rPr>
              <w:t>/</w:t>
            </w:r>
            <w:r w:rsidR="006875F1" w:rsidRPr="001C2D78">
              <w:rPr>
                <w:rFonts w:asciiTheme="minorHAnsi" w:hAnsiTheme="minorHAnsi" w:cstheme="minorHAnsi"/>
              </w:rPr>
              <w:t xml:space="preserve">or present at </w:t>
            </w:r>
            <w:r w:rsidRPr="001C2D78">
              <w:rPr>
                <w:rFonts w:asciiTheme="minorHAnsi" w:hAnsiTheme="minorHAnsi" w:cstheme="minorHAnsi"/>
              </w:rPr>
              <w:t>conference</w:t>
            </w:r>
            <w:r w:rsidR="006875F1" w:rsidRPr="001C2D78">
              <w:rPr>
                <w:rFonts w:asciiTheme="minorHAnsi" w:hAnsiTheme="minorHAnsi" w:cstheme="minorHAnsi"/>
              </w:rPr>
              <w:t xml:space="preserve">s/seminars </w:t>
            </w:r>
            <w:r w:rsidRPr="001C2D78">
              <w:rPr>
                <w:rFonts w:asciiTheme="minorHAnsi" w:hAnsiTheme="minorHAnsi" w:cstheme="minorHAnsi"/>
              </w:rPr>
              <w:t>at a local and national level</w:t>
            </w:r>
            <w:r w:rsidR="006875F1" w:rsidRPr="001C2D78">
              <w:rPr>
                <w:rFonts w:asciiTheme="minorHAnsi" w:hAnsiTheme="minorHAnsi" w:cstheme="minorHAnsi"/>
              </w:rPr>
              <w:t xml:space="preserve"> as required</w:t>
            </w:r>
            <w:r w:rsidR="001C2D78">
              <w:rPr>
                <w:rFonts w:asciiTheme="minorHAnsi" w:hAnsiTheme="minorHAnsi" w:cstheme="minorHAnsi"/>
              </w:rPr>
              <w:t>.</w:t>
            </w:r>
            <w:r w:rsidR="006875F1" w:rsidRPr="001C2D78">
              <w:rPr>
                <w:rFonts w:asciiTheme="minorHAnsi" w:hAnsiTheme="minorHAnsi" w:cstheme="minorHAnsi"/>
              </w:rPr>
              <w:t xml:space="preserve"> </w:t>
            </w:r>
          </w:p>
          <w:p w14:paraId="2C27CA56" w14:textId="1442612B" w:rsidR="00B06A6D" w:rsidRPr="001C2D78" w:rsidRDefault="00B06A6D" w:rsidP="00B06A6D">
            <w:pPr>
              <w:numPr>
                <w:ilvl w:val="0"/>
                <w:numId w:val="4"/>
              </w:numPr>
              <w:spacing w:after="0" w:line="240" w:lineRule="auto"/>
              <w:jc w:val="both"/>
              <w:rPr>
                <w:rFonts w:asciiTheme="minorHAnsi" w:hAnsiTheme="minorHAnsi" w:cstheme="minorHAnsi"/>
              </w:rPr>
            </w:pPr>
            <w:r w:rsidRPr="001C2D78">
              <w:rPr>
                <w:rFonts w:asciiTheme="minorHAnsi" w:hAnsiTheme="minorHAnsi" w:cstheme="minorHAnsi"/>
              </w:rPr>
              <w:t>To undertake administrative tasks associated with the research project, including the planning and organisation of</w:t>
            </w:r>
            <w:r w:rsidR="003E0F39" w:rsidRPr="001C2D78">
              <w:rPr>
                <w:rFonts w:asciiTheme="minorHAnsi" w:hAnsiTheme="minorHAnsi" w:cstheme="minorHAnsi"/>
              </w:rPr>
              <w:t xml:space="preserve"> the project </w:t>
            </w:r>
            <w:r w:rsidRPr="001C2D78">
              <w:rPr>
                <w:rFonts w:asciiTheme="minorHAnsi" w:hAnsiTheme="minorHAnsi" w:cstheme="minorHAnsi"/>
              </w:rPr>
              <w:t>and the implementation of procedures required to ensure accurate and timely reporting</w:t>
            </w:r>
            <w:r w:rsidR="001C2D78">
              <w:rPr>
                <w:rFonts w:asciiTheme="minorHAnsi" w:hAnsiTheme="minorHAnsi" w:cstheme="minorHAnsi"/>
              </w:rPr>
              <w:t>.</w:t>
            </w:r>
          </w:p>
          <w:p w14:paraId="0D8A0DDA" w14:textId="51965E80" w:rsidR="00B06A6D" w:rsidRPr="001C2D78" w:rsidRDefault="00B06A6D" w:rsidP="00B06A6D">
            <w:pPr>
              <w:numPr>
                <w:ilvl w:val="0"/>
                <w:numId w:val="4"/>
              </w:numPr>
              <w:spacing w:after="0" w:line="240" w:lineRule="auto"/>
              <w:jc w:val="both"/>
              <w:rPr>
                <w:rFonts w:asciiTheme="minorHAnsi" w:hAnsiTheme="minorHAnsi" w:cstheme="minorHAnsi"/>
              </w:rPr>
            </w:pPr>
            <w:r w:rsidRPr="001C2D78">
              <w:rPr>
                <w:rFonts w:asciiTheme="minorHAnsi" w:hAnsiTheme="minorHAnsi" w:cstheme="minorHAnsi"/>
              </w:rPr>
              <w:t>To prepare research ethics and research governance applications as appropriate</w:t>
            </w:r>
            <w:r w:rsidR="001C2D78">
              <w:rPr>
                <w:rFonts w:asciiTheme="minorHAnsi" w:hAnsiTheme="minorHAnsi" w:cstheme="minorHAnsi"/>
              </w:rPr>
              <w:t>.</w:t>
            </w:r>
          </w:p>
          <w:p w14:paraId="0442180D" w14:textId="10B430F7" w:rsidR="00B06A6D" w:rsidRPr="001C2D78" w:rsidRDefault="00B06A6D" w:rsidP="00B06A6D">
            <w:pPr>
              <w:numPr>
                <w:ilvl w:val="0"/>
                <w:numId w:val="4"/>
              </w:numPr>
              <w:spacing w:after="0" w:line="240" w:lineRule="auto"/>
              <w:jc w:val="both"/>
              <w:rPr>
                <w:rFonts w:asciiTheme="minorHAnsi" w:hAnsiTheme="minorHAnsi" w:cstheme="minorHAnsi"/>
              </w:rPr>
            </w:pPr>
            <w:r w:rsidRPr="001C2D78">
              <w:rPr>
                <w:rFonts w:asciiTheme="minorHAnsi" w:hAnsiTheme="minorHAnsi" w:cstheme="minorHAnsi"/>
              </w:rPr>
              <w:t>To review and synthesise existing research literature within the field</w:t>
            </w:r>
            <w:r w:rsidR="001C2D78">
              <w:rPr>
                <w:rFonts w:asciiTheme="minorHAnsi" w:hAnsiTheme="minorHAnsi" w:cstheme="minorHAnsi"/>
              </w:rPr>
              <w:t>.</w:t>
            </w:r>
          </w:p>
          <w:p w14:paraId="76A15282" w14:textId="77777777" w:rsidR="00C910CD" w:rsidRPr="001C2D78" w:rsidRDefault="00A16578" w:rsidP="00C910CD">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 xml:space="preserve">To participate in School research activities. </w:t>
            </w:r>
          </w:p>
          <w:p w14:paraId="25E73060" w14:textId="6BC72CC0" w:rsidR="001E6E44" w:rsidRPr="001C2D78" w:rsidRDefault="001E6E44" w:rsidP="00C910CD">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To build and create networks both internally and externally to the university, to influence decisions, explore future research requirements, and share research ideas for the benefit of research projects</w:t>
            </w:r>
            <w:r w:rsidR="001C2D78">
              <w:rPr>
                <w:rFonts w:asciiTheme="minorHAnsi" w:hAnsiTheme="minorHAnsi" w:cstheme="minorHAnsi"/>
              </w:rPr>
              <w:t>.</w:t>
            </w:r>
          </w:p>
          <w:p w14:paraId="3137A320" w14:textId="77777777" w:rsidR="00C910CD" w:rsidRPr="001C2D78" w:rsidRDefault="00C910CD" w:rsidP="00C910CD">
            <w:pPr>
              <w:spacing w:after="0" w:line="240" w:lineRule="auto"/>
              <w:jc w:val="both"/>
              <w:rPr>
                <w:rFonts w:asciiTheme="minorHAnsi" w:hAnsiTheme="minorHAnsi" w:cstheme="minorHAnsi"/>
                <w:b/>
              </w:rPr>
            </w:pPr>
          </w:p>
          <w:p w14:paraId="3E79CAB5" w14:textId="77777777" w:rsidR="00E75934" w:rsidRPr="001C2D78" w:rsidRDefault="00E75934" w:rsidP="00E75934">
            <w:pPr>
              <w:spacing w:after="0" w:line="240" w:lineRule="auto"/>
              <w:jc w:val="both"/>
              <w:rPr>
                <w:rFonts w:asciiTheme="minorHAnsi" w:hAnsiTheme="minorHAnsi" w:cstheme="minorHAnsi"/>
                <w:b/>
              </w:rPr>
            </w:pPr>
            <w:r w:rsidRPr="001C2D78">
              <w:rPr>
                <w:rFonts w:asciiTheme="minorHAnsi" w:hAnsiTheme="minorHAnsi" w:cstheme="minorHAnsi"/>
              </w:rPr>
              <w:t>Other</w:t>
            </w:r>
          </w:p>
          <w:p w14:paraId="6162518D" w14:textId="07ECB778" w:rsidR="00A16578" w:rsidRPr="001C2D78" w:rsidRDefault="00A16578" w:rsidP="0001115C">
            <w:pPr>
              <w:numPr>
                <w:ilvl w:val="0"/>
                <w:numId w:val="4"/>
              </w:numPr>
              <w:spacing w:after="0" w:line="240" w:lineRule="auto"/>
              <w:jc w:val="both"/>
              <w:rPr>
                <w:rFonts w:asciiTheme="minorHAnsi" w:hAnsiTheme="minorHAnsi" w:cstheme="minorHAnsi"/>
                <w:b/>
              </w:rPr>
            </w:pPr>
            <w:r w:rsidRPr="001C2D78">
              <w:rPr>
                <w:rFonts w:asciiTheme="minorHAnsi" w:hAnsiTheme="minorHAnsi" w:cstheme="minorHAnsi"/>
              </w:rPr>
              <w:t xml:space="preserve">To engage effectively with industrial, commercial and public sector organisations, professional institutions, other academic institutions etc., regionally and nationally to raise awareness of the </w:t>
            </w:r>
            <w:proofErr w:type="gramStart"/>
            <w:r w:rsidRPr="001C2D78">
              <w:rPr>
                <w:rFonts w:asciiTheme="minorHAnsi" w:hAnsiTheme="minorHAnsi" w:cstheme="minorHAnsi"/>
              </w:rPr>
              <w:t>School’s</w:t>
            </w:r>
            <w:proofErr w:type="gramEnd"/>
            <w:r w:rsidRPr="001C2D78">
              <w:rPr>
                <w:rFonts w:asciiTheme="minorHAnsi" w:hAnsiTheme="minorHAnsi" w:cstheme="minorHAnsi"/>
              </w:rPr>
              <w:t xml:space="preserve"> profile, to cultivate strategically valuable alliances, and to pursue opportunities for </w:t>
            </w:r>
            <w:r w:rsidRPr="001C2D78">
              <w:rPr>
                <w:rFonts w:asciiTheme="minorHAnsi" w:hAnsiTheme="minorHAnsi" w:cstheme="minorHAnsi"/>
              </w:rPr>
              <w:lastRenderedPageBreak/>
              <w:t xml:space="preserve">collaboration across a range of activities. These activities are expected to contribute to the </w:t>
            </w:r>
            <w:proofErr w:type="gramStart"/>
            <w:r w:rsidRPr="001C2D78">
              <w:rPr>
                <w:rFonts w:asciiTheme="minorHAnsi" w:hAnsiTheme="minorHAnsi" w:cstheme="minorHAnsi"/>
              </w:rPr>
              <w:t>School</w:t>
            </w:r>
            <w:proofErr w:type="gramEnd"/>
            <w:r w:rsidRPr="001C2D78">
              <w:rPr>
                <w:rFonts w:asciiTheme="minorHAnsi" w:hAnsiTheme="minorHAnsi" w:cstheme="minorHAnsi"/>
              </w:rPr>
              <w:t xml:space="preserve"> and the enhancement of its regional</w:t>
            </w:r>
            <w:r w:rsidR="001C7FF3" w:rsidRPr="001C2D78">
              <w:rPr>
                <w:rFonts w:asciiTheme="minorHAnsi" w:hAnsiTheme="minorHAnsi" w:cstheme="minorHAnsi"/>
              </w:rPr>
              <w:t xml:space="preserve"> and national </w:t>
            </w:r>
            <w:r w:rsidRPr="001C2D78">
              <w:rPr>
                <w:rFonts w:asciiTheme="minorHAnsi" w:hAnsiTheme="minorHAnsi" w:cstheme="minorHAnsi"/>
              </w:rPr>
              <w:t>profile.</w:t>
            </w:r>
          </w:p>
          <w:p w14:paraId="13DF7939" w14:textId="77777777" w:rsidR="00A16578" w:rsidRPr="001C2D78" w:rsidRDefault="00A16578" w:rsidP="0001115C">
            <w:pPr>
              <w:numPr>
                <w:ilvl w:val="0"/>
                <w:numId w:val="9"/>
              </w:numPr>
              <w:autoSpaceDE w:val="0"/>
              <w:autoSpaceDN w:val="0"/>
              <w:adjustRightInd w:val="0"/>
              <w:spacing w:after="0" w:line="240" w:lineRule="auto"/>
              <w:jc w:val="both"/>
              <w:rPr>
                <w:rFonts w:asciiTheme="minorHAnsi" w:hAnsiTheme="minorHAnsi" w:cstheme="minorHAnsi"/>
                <w:b/>
                <w:color w:val="000000"/>
              </w:rPr>
            </w:pPr>
            <w:r w:rsidRPr="001C2D78">
              <w:rPr>
                <w:rFonts w:asciiTheme="minorHAnsi" w:hAnsiTheme="minorHAnsi" w:cstheme="minorHAnsi"/>
              </w:rPr>
              <w:t>To undergo personal and professional development that is appropriate to and which will enhance performance.</w:t>
            </w:r>
          </w:p>
          <w:p w14:paraId="7F3A41DD" w14:textId="530CA45B" w:rsidR="0054332C" w:rsidRPr="001C2D78" w:rsidRDefault="0054332C" w:rsidP="0054332C">
            <w:pPr>
              <w:numPr>
                <w:ilvl w:val="0"/>
                <w:numId w:val="9"/>
              </w:numPr>
              <w:autoSpaceDE w:val="0"/>
              <w:autoSpaceDN w:val="0"/>
              <w:adjustRightInd w:val="0"/>
              <w:spacing w:after="0" w:line="240" w:lineRule="auto"/>
              <w:jc w:val="both"/>
              <w:rPr>
                <w:rFonts w:asciiTheme="minorHAnsi" w:hAnsiTheme="minorHAnsi" w:cstheme="minorHAnsi"/>
                <w:b/>
                <w:color w:val="000000"/>
              </w:rPr>
            </w:pPr>
            <w:r w:rsidRPr="001C2D78">
              <w:rPr>
                <w:rFonts w:asciiTheme="minorHAnsi" w:hAnsiTheme="minorHAnsi" w:cstheme="minorHAnsi"/>
              </w:rPr>
              <w:t>To participate in School administration and activit</w:t>
            </w:r>
            <w:r w:rsidR="004D31A9" w:rsidRPr="001C2D78">
              <w:rPr>
                <w:rFonts w:asciiTheme="minorHAnsi" w:hAnsiTheme="minorHAnsi" w:cstheme="minorHAnsi"/>
              </w:rPr>
              <w:t xml:space="preserve">ies to promote the </w:t>
            </w:r>
            <w:proofErr w:type="gramStart"/>
            <w:r w:rsidR="004D31A9" w:rsidRPr="001C2D78">
              <w:rPr>
                <w:rFonts w:asciiTheme="minorHAnsi" w:hAnsiTheme="minorHAnsi" w:cstheme="minorHAnsi"/>
              </w:rPr>
              <w:t>School</w:t>
            </w:r>
            <w:proofErr w:type="gramEnd"/>
            <w:r w:rsidR="004D31A9" w:rsidRPr="001C2D78">
              <w:rPr>
                <w:rFonts w:asciiTheme="minorHAnsi" w:hAnsiTheme="minorHAnsi" w:cstheme="minorHAnsi"/>
              </w:rPr>
              <w:t xml:space="preserve"> and its work to the wider University and the outside world</w:t>
            </w:r>
            <w:r w:rsidR="001C2D78">
              <w:rPr>
                <w:rFonts w:asciiTheme="minorHAnsi" w:hAnsiTheme="minorHAnsi" w:cstheme="minorHAnsi"/>
              </w:rPr>
              <w:t>.</w:t>
            </w:r>
          </w:p>
          <w:p w14:paraId="78FDCA65" w14:textId="77777777" w:rsidR="006A5682" w:rsidRPr="001C2D78" w:rsidRDefault="00E75934" w:rsidP="0001115C">
            <w:pPr>
              <w:numPr>
                <w:ilvl w:val="0"/>
                <w:numId w:val="10"/>
              </w:numPr>
              <w:autoSpaceDE w:val="0"/>
              <w:autoSpaceDN w:val="0"/>
              <w:adjustRightInd w:val="0"/>
              <w:spacing w:after="0" w:line="240" w:lineRule="auto"/>
              <w:jc w:val="both"/>
              <w:rPr>
                <w:rFonts w:asciiTheme="minorHAnsi" w:hAnsiTheme="minorHAnsi" w:cstheme="minorHAnsi"/>
                <w:b/>
              </w:rPr>
            </w:pPr>
            <w:r w:rsidRPr="001C2D78">
              <w:rPr>
                <w:rFonts w:asciiTheme="minorHAnsi" w:hAnsiTheme="minorHAnsi" w:cstheme="minorHAnsi"/>
              </w:rPr>
              <w:t xml:space="preserve">Any other duties </w:t>
            </w:r>
            <w:r w:rsidR="00A16578" w:rsidRPr="001C2D78">
              <w:rPr>
                <w:rFonts w:asciiTheme="minorHAnsi" w:hAnsiTheme="minorHAnsi" w:cstheme="minorHAnsi"/>
              </w:rPr>
              <w:t>not included above, but consistent with the role</w:t>
            </w:r>
            <w:r w:rsidR="001C7FF3" w:rsidRPr="001C2D78">
              <w:rPr>
                <w:rFonts w:asciiTheme="minorHAnsi" w:hAnsiTheme="minorHAnsi" w:cstheme="minorHAnsi"/>
              </w:rPr>
              <w:t>.</w:t>
            </w:r>
          </w:p>
          <w:p w14:paraId="3B4A827F" w14:textId="77777777" w:rsidR="006A5682" w:rsidRPr="001C2D78" w:rsidRDefault="006A5682" w:rsidP="0001115C">
            <w:pPr>
              <w:spacing w:after="0" w:line="240" w:lineRule="auto"/>
              <w:ind w:left="360"/>
              <w:jc w:val="both"/>
              <w:rPr>
                <w:rFonts w:asciiTheme="minorHAnsi" w:eastAsia="Times New Roman" w:hAnsiTheme="minorHAnsi" w:cstheme="minorHAnsi"/>
                <w:lang w:eastAsia="en-GB"/>
              </w:rPr>
            </w:pPr>
          </w:p>
        </w:tc>
      </w:tr>
    </w:tbl>
    <w:p w14:paraId="3E84990B" w14:textId="77777777" w:rsidR="00DD76C4" w:rsidRPr="001C2D78" w:rsidRDefault="00DD76C4" w:rsidP="00BA14EE">
      <w:pPr>
        <w:spacing w:after="0" w:line="240" w:lineRule="auto"/>
        <w:rPr>
          <w:rFonts w:asciiTheme="minorHAnsi" w:eastAsia="Times New Roman" w:hAnsiTheme="minorHAnsi" w:cstheme="minorHAnsi"/>
          <w:b/>
          <w:lang w:eastAsia="en-GB"/>
        </w:rPr>
      </w:pPr>
    </w:p>
    <w:p w14:paraId="7FF01F79" w14:textId="77777777" w:rsidR="00BA14EE" w:rsidRPr="001C2D78" w:rsidRDefault="00BB4F8D" w:rsidP="00BA14EE">
      <w:pPr>
        <w:spacing w:after="0" w:line="240" w:lineRule="auto"/>
        <w:rPr>
          <w:rFonts w:asciiTheme="minorHAnsi" w:eastAsia="Times New Roman" w:hAnsiTheme="minorHAnsi" w:cstheme="minorHAnsi"/>
          <w:b/>
          <w:lang w:eastAsia="en-GB"/>
        </w:rPr>
      </w:pPr>
      <w:r w:rsidRPr="001C2D78">
        <w:rPr>
          <w:rFonts w:asciiTheme="minorHAnsi" w:eastAsia="Times New Roman" w:hAnsiTheme="minorHAnsi" w:cstheme="minorHAnsi"/>
          <w:b/>
          <w:lang w:eastAsia="en-GB"/>
        </w:rPr>
        <w:t xml:space="preserve">Person Specification </w:t>
      </w:r>
    </w:p>
    <w:p w14:paraId="39F4550D" w14:textId="77777777" w:rsidR="00DD76C4" w:rsidRPr="001C2D78" w:rsidRDefault="00DD76C4" w:rsidP="00BA14EE">
      <w:pPr>
        <w:spacing w:after="0" w:line="240" w:lineRule="auto"/>
        <w:rPr>
          <w:rFonts w:asciiTheme="minorHAnsi" w:eastAsia="Times New Roman" w:hAnsiTheme="minorHAnsi"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7093" w:rsidRPr="001C2D78" w14:paraId="6EDB5092" w14:textId="77777777" w:rsidTr="0001115C">
        <w:trPr>
          <w:trHeight w:val="455"/>
        </w:trPr>
        <w:tc>
          <w:tcPr>
            <w:tcW w:w="9242" w:type="dxa"/>
            <w:vAlign w:val="center"/>
          </w:tcPr>
          <w:p w14:paraId="6D6FA35E" w14:textId="77777777" w:rsidR="00BB7093" w:rsidRPr="001C2D78" w:rsidRDefault="00BB7093"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t>Essential Criteria (maximum of 10)</w:t>
            </w:r>
          </w:p>
        </w:tc>
      </w:tr>
      <w:tr w:rsidR="00BB7093" w:rsidRPr="001C2D78" w14:paraId="4DEBE6A0" w14:textId="77777777" w:rsidTr="0001115C">
        <w:tc>
          <w:tcPr>
            <w:tcW w:w="9242" w:type="dxa"/>
          </w:tcPr>
          <w:p w14:paraId="6EAEE1F4" w14:textId="77777777" w:rsidR="003822E9" w:rsidRPr="001C2D78" w:rsidRDefault="003822E9" w:rsidP="0001115C">
            <w:pPr>
              <w:spacing w:after="0" w:line="240" w:lineRule="auto"/>
              <w:rPr>
                <w:rFonts w:asciiTheme="minorHAnsi" w:hAnsiTheme="minorHAnsi" w:cstheme="minorHAnsi"/>
              </w:rPr>
            </w:pPr>
          </w:p>
          <w:p w14:paraId="461F43A7" w14:textId="77777777" w:rsidR="00D144AE" w:rsidRPr="001C2D78" w:rsidRDefault="00D144AE" w:rsidP="00D144AE">
            <w:pPr>
              <w:jc w:val="both"/>
              <w:rPr>
                <w:rFonts w:asciiTheme="minorHAnsi" w:hAnsiTheme="minorHAnsi" w:cstheme="minorHAnsi"/>
                <w:color w:val="000000"/>
                <w:u w:val="single"/>
              </w:rPr>
            </w:pPr>
            <w:r w:rsidRPr="001C2D78">
              <w:rPr>
                <w:rFonts w:asciiTheme="minorHAnsi" w:hAnsiTheme="minorHAnsi" w:cstheme="minorHAnsi"/>
                <w:color w:val="000000"/>
                <w:u w:val="single"/>
              </w:rPr>
              <w:t>Qualifications and Education</w:t>
            </w:r>
          </w:p>
          <w:p w14:paraId="37A3C235" w14:textId="270A1266" w:rsidR="00D144AE" w:rsidRPr="001C2D78" w:rsidRDefault="00D144AE" w:rsidP="00C83C4E">
            <w:pPr>
              <w:pStyle w:val="ListParagraph"/>
              <w:numPr>
                <w:ilvl w:val="0"/>
                <w:numId w:val="16"/>
              </w:numPr>
              <w:spacing w:after="0" w:line="240" w:lineRule="auto"/>
              <w:jc w:val="both"/>
              <w:rPr>
                <w:rFonts w:asciiTheme="minorHAnsi" w:hAnsiTheme="minorHAnsi" w:cstheme="minorHAnsi"/>
              </w:rPr>
            </w:pPr>
            <w:r w:rsidRPr="001C2D78">
              <w:rPr>
                <w:rFonts w:asciiTheme="minorHAnsi" w:hAnsiTheme="minorHAnsi" w:cstheme="minorHAnsi"/>
                <w:color w:val="000000"/>
              </w:rPr>
              <w:t>Postgraduate degree at PhD level in a related subject area or</w:t>
            </w:r>
            <w:r w:rsidR="00383D61" w:rsidRPr="001C2D78">
              <w:rPr>
                <w:rFonts w:asciiTheme="minorHAnsi" w:hAnsiTheme="minorHAnsi" w:cstheme="minorHAnsi"/>
                <w:color w:val="000000"/>
              </w:rPr>
              <w:t xml:space="preserve"> </w:t>
            </w:r>
            <w:r w:rsidR="00383D61" w:rsidRPr="001C2D78">
              <w:rPr>
                <w:rFonts w:asciiTheme="minorHAnsi" w:hAnsiTheme="minorHAnsi" w:cstheme="minorHAnsi"/>
              </w:rPr>
              <w:t>equivalent</w:t>
            </w:r>
            <w:r w:rsidR="00383D61" w:rsidRPr="001C2D78">
              <w:rPr>
                <w:rFonts w:asciiTheme="minorHAnsi" w:hAnsiTheme="minorHAnsi" w:cstheme="minorHAnsi"/>
                <w:color w:val="000000"/>
              </w:rPr>
              <w:t xml:space="preserve"> or</w:t>
            </w:r>
            <w:r w:rsidRPr="001C2D78">
              <w:rPr>
                <w:rFonts w:asciiTheme="minorHAnsi" w:hAnsiTheme="minorHAnsi" w:cstheme="minorHAnsi"/>
                <w:color w:val="000000"/>
              </w:rPr>
              <w:t xml:space="preserve"> relevant industrial experience</w:t>
            </w:r>
          </w:p>
          <w:p w14:paraId="6C7819E8" w14:textId="77777777" w:rsidR="00D212E3" w:rsidRPr="001C2D78" w:rsidRDefault="00D212E3" w:rsidP="00D212E3">
            <w:pPr>
              <w:pStyle w:val="ListParagraph"/>
              <w:spacing w:after="0" w:line="240" w:lineRule="auto"/>
              <w:jc w:val="both"/>
              <w:rPr>
                <w:rFonts w:asciiTheme="minorHAnsi" w:hAnsiTheme="minorHAnsi" w:cstheme="minorHAnsi"/>
              </w:rPr>
            </w:pPr>
          </w:p>
          <w:p w14:paraId="205E4F23" w14:textId="77777777" w:rsidR="00D144AE" w:rsidRPr="001C2D78" w:rsidRDefault="00D144AE" w:rsidP="00D144AE">
            <w:pPr>
              <w:jc w:val="both"/>
              <w:rPr>
                <w:rFonts w:asciiTheme="minorHAnsi" w:hAnsiTheme="minorHAnsi" w:cstheme="minorHAnsi"/>
                <w:u w:val="single"/>
              </w:rPr>
            </w:pPr>
            <w:r w:rsidRPr="001C2D78">
              <w:rPr>
                <w:rFonts w:asciiTheme="minorHAnsi" w:hAnsiTheme="minorHAnsi" w:cstheme="minorHAnsi"/>
                <w:color w:val="000000"/>
                <w:u w:val="single"/>
              </w:rPr>
              <w:t>Knowledge, Skills and Experience</w:t>
            </w:r>
          </w:p>
          <w:p w14:paraId="5D0EAA0F" w14:textId="77777777" w:rsidR="00D144AE" w:rsidRPr="001C2D78" w:rsidRDefault="00D144AE" w:rsidP="006875F1">
            <w:pPr>
              <w:pStyle w:val="ListParagraph"/>
              <w:numPr>
                <w:ilvl w:val="0"/>
                <w:numId w:val="16"/>
              </w:numPr>
              <w:spacing w:after="0" w:line="240" w:lineRule="auto"/>
              <w:jc w:val="both"/>
              <w:rPr>
                <w:rFonts w:asciiTheme="minorHAnsi" w:hAnsiTheme="minorHAnsi" w:cstheme="minorHAnsi"/>
                <w:color w:val="000000"/>
              </w:rPr>
            </w:pPr>
            <w:r w:rsidRPr="001C2D78">
              <w:rPr>
                <w:rFonts w:asciiTheme="minorHAnsi" w:hAnsiTheme="minorHAnsi" w:cstheme="minorHAnsi"/>
                <w:color w:val="000000"/>
              </w:rPr>
              <w:t>An established expertise and proven portfolio of research and/or relevant industrial experience within the following research fields:</w:t>
            </w:r>
          </w:p>
          <w:p w14:paraId="169EF212" w14:textId="4FFD3A88" w:rsidR="00D144AE" w:rsidRPr="001C2D78" w:rsidRDefault="00D212E3" w:rsidP="00D212E3">
            <w:pPr>
              <w:pStyle w:val="ListParagraph"/>
              <w:numPr>
                <w:ilvl w:val="2"/>
                <w:numId w:val="16"/>
              </w:numPr>
              <w:spacing w:after="0" w:line="240" w:lineRule="auto"/>
              <w:ind w:left="881"/>
              <w:jc w:val="both"/>
              <w:rPr>
                <w:rFonts w:asciiTheme="minorHAnsi" w:hAnsiTheme="minorHAnsi" w:cstheme="minorHAnsi"/>
                <w:color w:val="000000"/>
              </w:rPr>
            </w:pPr>
            <w:r w:rsidRPr="001C2D78">
              <w:rPr>
                <w:rFonts w:asciiTheme="minorHAnsi" w:hAnsiTheme="minorHAnsi" w:cstheme="minorHAnsi"/>
                <w:color w:val="000000"/>
              </w:rPr>
              <w:t>Advanced neural cell culture systems, including iPSC-derived models and 3D organoid platforms</w:t>
            </w:r>
            <w:r w:rsidR="00D144AE" w:rsidRPr="001C2D78">
              <w:rPr>
                <w:rFonts w:asciiTheme="minorHAnsi" w:hAnsiTheme="minorHAnsi" w:cstheme="minorHAnsi"/>
                <w:color w:val="000000"/>
              </w:rPr>
              <w:t xml:space="preserve"> </w:t>
            </w:r>
          </w:p>
          <w:p w14:paraId="6AB9503D" w14:textId="201BD5D1" w:rsidR="00D144AE" w:rsidRPr="001C2D78" w:rsidRDefault="00D212E3" w:rsidP="00D212E3">
            <w:pPr>
              <w:pStyle w:val="ListParagraph"/>
              <w:numPr>
                <w:ilvl w:val="2"/>
                <w:numId w:val="16"/>
              </w:numPr>
              <w:spacing w:after="0" w:line="240" w:lineRule="auto"/>
              <w:ind w:left="881"/>
              <w:jc w:val="both"/>
              <w:rPr>
                <w:rFonts w:asciiTheme="minorHAnsi" w:hAnsiTheme="minorHAnsi" w:cstheme="minorHAnsi"/>
                <w:color w:val="000000"/>
              </w:rPr>
            </w:pPr>
            <w:r w:rsidRPr="001C2D78">
              <w:rPr>
                <w:rFonts w:asciiTheme="minorHAnsi" w:hAnsiTheme="minorHAnsi" w:cstheme="minorHAnsi"/>
                <w:color w:val="000000"/>
              </w:rPr>
              <w:t>Translational cancer biology, therapeutic response modelling, and molecular analysis of cell fate pathways</w:t>
            </w:r>
          </w:p>
          <w:p w14:paraId="62481ABC" w14:textId="77777777" w:rsidR="00D144AE" w:rsidRPr="001C2D78" w:rsidRDefault="00D144AE" w:rsidP="00D144AE">
            <w:pPr>
              <w:spacing w:after="0" w:line="240" w:lineRule="auto"/>
              <w:jc w:val="both"/>
              <w:rPr>
                <w:rFonts w:asciiTheme="minorHAnsi" w:hAnsiTheme="minorHAnsi" w:cstheme="minorHAnsi"/>
                <w:color w:val="000000"/>
              </w:rPr>
            </w:pPr>
          </w:p>
          <w:p w14:paraId="5F7FDC49" w14:textId="487096A4" w:rsidR="00D144AE" w:rsidRPr="001C2D78" w:rsidRDefault="00D212E3" w:rsidP="00D212E3">
            <w:pPr>
              <w:pStyle w:val="ListParagraph"/>
              <w:numPr>
                <w:ilvl w:val="0"/>
                <w:numId w:val="16"/>
              </w:numPr>
              <w:spacing w:after="0" w:line="240" w:lineRule="auto"/>
              <w:jc w:val="both"/>
              <w:rPr>
                <w:rFonts w:asciiTheme="minorHAnsi" w:hAnsiTheme="minorHAnsi" w:cstheme="minorHAnsi"/>
                <w:color w:val="000000"/>
              </w:rPr>
            </w:pPr>
            <w:r w:rsidRPr="001C2D78">
              <w:rPr>
                <w:rFonts w:asciiTheme="minorHAnsi" w:hAnsiTheme="minorHAnsi" w:cstheme="minorHAnsi"/>
                <w:color w:val="000000"/>
              </w:rPr>
              <w:t>Up-to-date knowledge of the current research landscape within the relevant specialist field(s), particularly advanced neural disease models, brain tumour biology, and translational therapeutic development</w:t>
            </w:r>
          </w:p>
          <w:p w14:paraId="1E7CB569" w14:textId="77777777" w:rsidR="00D212E3" w:rsidRPr="001C2D78" w:rsidRDefault="00D212E3" w:rsidP="00D212E3">
            <w:pPr>
              <w:pStyle w:val="ListParagraph"/>
              <w:spacing w:after="0" w:line="240" w:lineRule="auto"/>
              <w:jc w:val="both"/>
              <w:rPr>
                <w:rFonts w:asciiTheme="minorHAnsi" w:hAnsiTheme="minorHAnsi" w:cstheme="minorHAnsi"/>
                <w:color w:val="000000"/>
              </w:rPr>
            </w:pPr>
          </w:p>
          <w:p w14:paraId="0618AC98" w14:textId="321CD800" w:rsidR="00985C30" w:rsidRPr="001C2D78" w:rsidRDefault="003E3BDD" w:rsidP="003E3BDD">
            <w:pPr>
              <w:pStyle w:val="ListParagraph"/>
              <w:numPr>
                <w:ilvl w:val="0"/>
                <w:numId w:val="16"/>
              </w:numPr>
              <w:spacing w:after="0" w:line="240" w:lineRule="auto"/>
              <w:jc w:val="both"/>
              <w:rPr>
                <w:rFonts w:asciiTheme="minorHAnsi" w:hAnsiTheme="minorHAnsi" w:cstheme="minorHAnsi"/>
                <w:color w:val="000000"/>
              </w:rPr>
            </w:pPr>
            <w:r w:rsidRPr="001C2D78">
              <w:rPr>
                <w:rFonts w:asciiTheme="minorHAnsi" w:hAnsiTheme="minorHAnsi" w:cstheme="minorHAnsi"/>
                <w:color w:val="000000"/>
              </w:rPr>
              <w:t>Proven ability to publish in national journals and/or national conferences and/or other research outputs</w:t>
            </w:r>
          </w:p>
          <w:p w14:paraId="0198D86F" w14:textId="77777777" w:rsidR="00D144AE" w:rsidRPr="001C2D78" w:rsidRDefault="00D144AE" w:rsidP="00D144AE">
            <w:pPr>
              <w:pStyle w:val="ListParagraph"/>
              <w:spacing w:after="0" w:line="240" w:lineRule="auto"/>
              <w:ind w:left="0"/>
              <w:jc w:val="both"/>
              <w:rPr>
                <w:rFonts w:asciiTheme="minorHAnsi" w:hAnsiTheme="minorHAnsi" w:cstheme="minorHAnsi"/>
                <w:color w:val="000000"/>
              </w:rPr>
            </w:pPr>
          </w:p>
          <w:p w14:paraId="4130BB97" w14:textId="224FE546" w:rsidR="00D212E3" w:rsidRPr="001C2D78" w:rsidRDefault="00D212E3" w:rsidP="00D212E3">
            <w:pPr>
              <w:pStyle w:val="ListParagraph"/>
              <w:numPr>
                <w:ilvl w:val="0"/>
                <w:numId w:val="16"/>
              </w:numPr>
              <w:spacing w:after="0" w:line="240" w:lineRule="auto"/>
              <w:jc w:val="both"/>
              <w:rPr>
                <w:rFonts w:asciiTheme="minorHAnsi" w:hAnsiTheme="minorHAnsi" w:cstheme="minorHAnsi"/>
                <w:bCs/>
                <w:color w:val="000000"/>
              </w:rPr>
            </w:pPr>
            <w:r w:rsidRPr="001C2D78">
              <w:rPr>
                <w:rFonts w:asciiTheme="minorHAnsi" w:hAnsiTheme="minorHAnsi" w:cstheme="minorHAnsi"/>
                <w:bCs/>
                <w:color w:val="000000"/>
              </w:rPr>
              <w:t>Knowledge and understanding of competitive research funding to contribute to the development of applications to funding bodies</w:t>
            </w:r>
          </w:p>
          <w:p w14:paraId="61FCFADC" w14:textId="77777777" w:rsidR="00D212E3" w:rsidRPr="001C2D78" w:rsidRDefault="00D212E3" w:rsidP="00D212E3">
            <w:pPr>
              <w:spacing w:after="0" w:line="240" w:lineRule="auto"/>
              <w:jc w:val="both"/>
              <w:rPr>
                <w:rFonts w:asciiTheme="minorHAnsi" w:hAnsiTheme="minorHAnsi" w:cstheme="minorHAnsi"/>
                <w:color w:val="000000"/>
              </w:rPr>
            </w:pPr>
          </w:p>
          <w:p w14:paraId="7318620B" w14:textId="77777777" w:rsidR="00D144AE" w:rsidRPr="001C2D78" w:rsidRDefault="00D144AE" w:rsidP="00D144AE">
            <w:pPr>
              <w:jc w:val="both"/>
              <w:rPr>
                <w:rFonts w:asciiTheme="minorHAnsi" w:hAnsiTheme="minorHAnsi" w:cstheme="minorHAnsi"/>
                <w:color w:val="000000"/>
                <w:u w:val="single"/>
              </w:rPr>
            </w:pPr>
            <w:r w:rsidRPr="001C2D78">
              <w:rPr>
                <w:rFonts w:asciiTheme="minorHAnsi" w:hAnsiTheme="minorHAnsi" w:cstheme="minorHAnsi"/>
                <w:color w:val="000000"/>
                <w:u w:val="single"/>
              </w:rPr>
              <w:t>Communication and Team Working</w:t>
            </w:r>
          </w:p>
          <w:p w14:paraId="09763E8E" w14:textId="6E1B8425" w:rsidR="00D144AE" w:rsidRPr="001C2D78" w:rsidRDefault="00D144AE" w:rsidP="006875F1">
            <w:pPr>
              <w:pStyle w:val="ListParagraph"/>
              <w:numPr>
                <w:ilvl w:val="0"/>
                <w:numId w:val="16"/>
              </w:numPr>
              <w:spacing w:after="0" w:line="240" w:lineRule="auto"/>
              <w:jc w:val="both"/>
              <w:rPr>
                <w:rFonts w:asciiTheme="minorHAnsi" w:hAnsiTheme="minorHAnsi" w:cstheme="minorHAnsi"/>
                <w:color w:val="000000"/>
              </w:rPr>
            </w:pPr>
            <w:r w:rsidRPr="001C2D78">
              <w:rPr>
                <w:rFonts w:asciiTheme="minorHAnsi" w:hAnsiTheme="minorHAnsi" w:cstheme="minorHAnsi"/>
                <w:color w:val="000000"/>
              </w:rPr>
              <w:t>Proven ability in effective and persuasive communication</w:t>
            </w:r>
          </w:p>
          <w:p w14:paraId="184A791F" w14:textId="77777777" w:rsidR="00D144AE" w:rsidRPr="001C2D78" w:rsidRDefault="00D144AE" w:rsidP="00D144AE">
            <w:pPr>
              <w:pStyle w:val="ListParagraph"/>
              <w:spacing w:after="0" w:line="240" w:lineRule="auto"/>
              <w:jc w:val="both"/>
              <w:rPr>
                <w:rFonts w:asciiTheme="minorHAnsi" w:hAnsiTheme="minorHAnsi" w:cstheme="minorHAnsi"/>
                <w:color w:val="000000"/>
              </w:rPr>
            </w:pPr>
          </w:p>
          <w:p w14:paraId="7B1331BD" w14:textId="30A977DA" w:rsidR="00461A4A" w:rsidRPr="001C2D78" w:rsidRDefault="00461A4A" w:rsidP="00461A4A">
            <w:pPr>
              <w:pStyle w:val="ListParagraph"/>
              <w:numPr>
                <w:ilvl w:val="0"/>
                <w:numId w:val="16"/>
              </w:numPr>
              <w:rPr>
                <w:rFonts w:asciiTheme="minorHAnsi" w:hAnsiTheme="minorHAnsi" w:cstheme="minorHAnsi"/>
                <w:color w:val="000000"/>
                <w:u w:val="single"/>
              </w:rPr>
            </w:pPr>
            <w:r w:rsidRPr="001C2D78">
              <w:rPr>
                <w:rFonts w:asciiTheme="minorHAnsi" w:hAnsiTheme="minorHAnsi" w:cstheme="minorHAnsi"/>
                <w:color w:val="000000"/>
              </w:rPr>
              <w:t>Ability to supervise the work of others, focus team efforts, and motivate individuals</w:t>
            </w:r>
          </w:p>
          <w:p w14:paraId="5B64DA06" w14:textId="1E387E6C" w:rsidR="00D144AE" w:rsidRPr="001C2D78" w:rsidRDefault="00D144AE" w:rsidP="00461A4A">
            <w:pPr>
              <w:rPr>
                <w:rFonts w:asciiTheme="minorHAnsi" w:hAnsiTheme="minorHAnsi" w:cstheme="minorHAnsi"/>
                <w:color w:val="000000"/>
                <w:u w:val="single"/>
              </w:rPr>
            </w:pPr>
            <w:r w:rsidRPr="001C2D78">
              <w:rPr>
                <w:rFonts w:asciiTheme="minorHAnsi" w:hAnsiTheme="minorHAnsi" w:cstheme="minorHAnsi"/>
                <w:color w:val="000000"/>
                <w:u w:val="single"/>
              </w:rPr>
              <w:t>Other</w:t>
            </w:r>
          </w:p>
          <w:p w14:paraId="470D0B7F" w14:textId="7067BC23" w:rsidR="00D144AE" w:rsidRPr="001C2D78" w:rsidRDefault="00461A4A" w:rsidP="006875F1">
            <w:pPr>
              <w:pStyle w:val="ListParagraph"/>
              <w:numPr>
                <w:ilvl w:val="0"/>
                <w:numId w:val="16"/>
              </w:numPr>
              <w:spacing w:after="0" w:line="240" w:lineRule="auto"/>
              <w:jc w:val="both"/>
              <w:rPr>
                <w:rFonts w:asciiTheme="minorHAnsi" w:hAnsiTheme="minorHAnsi" w:cstheme="minorHAnsi"/>
                <w:color w:val="000000"/>
              </w:rPr>
            </w:pPr>
            <w:r w:rsidRPr="001C2D78">
              <w:rPr>
                <w:rFonts w:asciiTheme="minorHAnsi" w:hAnsiTheme="minorHAnsi" w:cstheme="minorHAnsi"/>
                <w:color w:val="000000"/>
              </w:rPr>
              <w:t>Proven ability to demonstrate creativity, innovation, and effective team-working within the workplace</w:t>
            </w:r>
          </w:p>
          <w:p w14:paraId="1395BA19" w14:textId="77777777" w:rsidR="006875F1" w:rsidRPr="001C2D78" w:rsidRDefault="006875F1" w:rsidP="006875F1">
            <w:pPr>
              <w:pStyle w:val="ListParagraph"/>
              <w:spacing w:after="0" w:line="240" w:lineRule="auto"/>
              <w:jc w:val="both"/>
              <w:rPr>
                <w:rFonts w:asciiTheme="minorHAnsi" w:hAnsiTheme="minorHAnsi" w:cstheme="minorHAnsi"/>
                <w:color w:val="000000"/>
              </w:rPr>
            </w:pPr>
          </w:p>
          <w:p w14:paraId="7E18AC44" w14:textId="56A971AA" w:rsidR="006875F1" w:rsidRPr="001C2D78" w:rsidRDefault="00461A4A" w:rsidP="006875F1">
            <w:pPr>
              <w:pStyle w:val="ListParagraph"/>
              <w:numPr>
                <w:ilvl w:val="0"/>
                <w:numId w:val="16"/>
              </w:numPr>
              <w:spacing w:after="0" w:line="240" w:lineRule="auto"/>
              <w:jc w:val="both"/>
              <w:rPr>
                <w:rFonts w:asciiTheme="minorHAnsi" w:hAnsiTheme="minorHAnsi" w:cstheme="minorHAnsi"/>
              </w:rPr>
            </w:pPr>
            <w:r w:rsidRPr="001C2D78">
              <w:rPr>
                <w:rFonts w:asciiTheme="minorHAnsi" w:hAnsiTheme="minorHAnsi" w:cstheme="minorHAnsi"/>
              </w:rPr>
              <w:t>Proven ability to work independently without close supervision</w:t>
            </w:r>
          </w:p>
          <w:p w14:paraId="5A7ECF84" w14:textId="77777777" w:rsidR="006A5682" w:rsidRPr="001C2D78" w:rsidRDefault="006A5682" w:rsidP="00D144AE">
            <w:pPr>
              <w:pStyle w:val="ListParagraph"/>
              <w:spacing w:after="0" w:line="240" w:lineRule="auto"/>
              <w:ind w:left="0"/>
              <w:jc w:val="both"/>
              <w:rPr>
                <w:rFonts w:asciiTheme="minorHAnsi" w:eastAsia="Times New Roman" w:hAnsiTheme="minorHAnsi" w:cstheme="minorHAnsi"/>
                <w:lang w:eastAsia="en-GB"/>
              </w:rPr>
            </w:pPr>
          </w:p>
        </w:tc>
      </w:tr>
      <w:tr w:rsidR="00BB7093" w:rsidRPr="001C2D78" w14:paraId="6003F13D" w14:textId="77777777" w:rsidTr="0001115C">
        <w:trPr>
          <w:trHeight w:val="433"/>
        </w:trPr>
        <w:tc>
          <w:tcPr>
            <w:tcW w:w="9242" w:type="dxa"/>
            <w:vAlign w:val="center"/>
          </w:tcPr>
          <w:p w14:paraId="6DFB62A3" w14:textId="77777777" w:rsidR="00BB7093" w:rsidRPr="001C2D78" w:rsidRDefault="00BB7093" w:rsidP="0001115C">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lang w:eastAsia="en-GB"/>
              </w:rPr>
              <w:lastRenderedPageBreak/>
              <w:t>Desirable Criteria (if appropriate)</w:t>
            </w:r>
          </w:p>
        </w:tc>
      </w:tr>
      <w:tr w:rsidR="00BA14EE" w:rsidRPr="001C2D78" w14:paraId="42B5B697" w14:textId="77777777" w:rsidTr="0001115C">
        <w:tc>
          <w:tcPr>
            <w:tcW w:w="9242" w:type="dxa"/>
          </w:tcPr>
          <w:p w14:paraId="124A8BE7" w14:textId="3D7A76C7" w:rsidR="003822E9" w:rsidRPr="001C2D78" w:rsidRDefault="00461A4A" w:rsidP="0001115C">
            <w:pPr>
              <w:pStyle w:val="ListParagraph"/>
              <w:numPr>
                <w:ilvl w:val="0"/>
                <w:numId w:val="12"/>
              </w:numPr>
              <w:spacing w:after="0" w:line="240" w:lineRule="auto"/>
              <w:jc w:val="both"/>
              <w:rPr>
                <w:rFonts w:asciiTheme="minorHAnsi" w:hAnsiTheme="minorHAnsi" w:cstheme="minorHAnsi"/>
              </w:rPr>
            </w:pPr>
            <w:r w:rsidRPr="001C2D78">
              <w:rPr>
                <w:rFonts w:asciiTheme="minorHAnsi" w:hAnsiTheme="minorHAnsi" w:cstheme="minorHAnsi"/>
              </w:rPr>
              <w:t>Experience in nanoparticle functionalisation, drug delivery systems, or blood–brain barrier modelling</w:t>
            </w:r>
          </w:p>
          <w:p w14:paraId="50E5CF1F" w14:textId="77777777" w:rsidR="003822E9" w:rsidRPr="001C2D78" w:rsidRDefault="003822E9" w:rsidP="003822E9">
            <w:pPr>
              <w:pStyle w:val="ListParagraph"/>
              <w:spacing w:after="0" w:line="240" w:lineRule="auto"/>
              <w:jc w:val="both"/>
              <w:rPr>
                <w:rFonts w:asciiTheme="minorHAnsi" w:hAnsiTheme="minorHAnsi" w:cstheme="minorHAnsi"/>
              </w:rPr>
            </w:pPr>
          </w:p>
          <w:p w14:paraId="1B47A690" w14:textId="1E2B78FA" w:rsidR="003822E9" w:rsidRPr="001C2D78" w:rsidRDefault="00CC2BBE" w:rsidP="003822E9">
            <w:pPr>
              <w:pStyle w:val="ListParagraph"/>
              <w:numPr>
                <w:ilvl w:val="0"/>
                <w:numId w:val="12"/>
              </w:numPr>
              <w:spacing w:after="0" w:line="240" w:lineRule="auto"/>
              <w:rPr>
                <w:rFonts w:asciiTheme="minorHAnsi" w:hAnsiTheme="minorHAnsi" w:cstheme="minorHAnsi"/>
              </w:rPr>
            </w:pPr>
            <w:r w:rsidRPr="001C2D78">
              <w:rPr>
                <w:rFonts w:asciiTheme="minorHAnsi" w:hAnsiTheme="minorHAnsi" w:cstheme="minorHAnsi"/>
              </w:rPr>
              <w:t>Evidence of collaborations with industry</w:t>
            </w:r>
          </w:p>
          <w:p w14:paraId="3CA6E220" w14:textId="77777777" w:rsidR="003822E9" w:rsidRPr="001C2D78" w:rsidRDefault="003822E9" w:rsidP="003822E9">
            <w:pPr>
              <w:pStyle w:val="ListParagraph"/>
              <w:spacing w:after="0" w:line="240" w:lineRule="auto"/>
              <w:ind w:left="0"/>
              <w:jc w:val="both"/>
              <w:rPr>
                <w:rFonts w:asciiTheme="minorHAnsi" w:hAnsiTheme="minorHAnsi" w:cstheme="minorHAnsi"/>
              </w:rPr>
            </w:pPr>
          </w:p>
          <w:p w14:paraId="693DC6E1" w14:textId="04CCC9A5" w:rsidR="00A16578" w:rsidRPr="001C2D78" w:rsidRDefault="00461A4A" w:rsidP="003822E9">
            <w:pPr>
              <w:pStyle w:val="ListParagraph"/>
              <w:numPr>
                <w:ilvl w:val="0"/>
                <w:numId w:val="12"/>
              </w:numPr>
              <w:spacing w:after="0" w:line="240" w:lineRule="auto"/>
              <w:jc w:val="both"/>
              <w:rPr>
                <w:rFonts w:asciiTheme="minorHAnsi" w:hAnsiTheme="minorHAnsi" w:cstheme="minorHAnsi"/>
              </w:rPr>
            </w:pPr>
            <w:r w:rsidRPr="001C2D78">
              <w:rPr>
                <w:rFonts w:asciiTheme="minorHAnsi" w:hAnsiTheme="minorHAnsi" w:cstheme="minorHAnsi"/>
              </w:rPr>
              <w:t>Proven ability to adapt to changing research priorities and the evolving requirements of the Higher Education and translational research environment</w:t>
            </w:r>
            <w:r w:rsidR="00A16578" w:rsidRPr="001C2D78">
              <w:rPr>
                <w:rFonts w:asciiTheme="minorHAnsi" w:hAnsiTheme="minorHAnsi" w:cstheme="minorHAnsi"/>
              </w:rPr>
              <w:t xml:space="preserve"> </w:t>
            </w:r>
          </w:p>
          <w:p w14:paraId="02039D1A" w14:textId="77777777" w:rsidR="001C7FF3" w:rsidRPr="001C2D78" w:rsidRDefault="001C7FF3" w:rsidP="001C7FF3">
            <w:pPr>
              <w:pStyle w:val="ListParagraph"/>
              <w:spacing w:after="0" w:line="240" w:lineRule="auto"/>
              <w:ind w:left="0"/>
              <w:jc w:val="both"/>
              <w:rPr>
                <w:rFonts w:asciiTheme="minorHAnsi" w:hAnsiTheme="minorHAnsi" w:cstheme="minorHAnsi"/>
              </w:rPr>
            </w:pPr>
          </w:p>
          <w:p w14:paraId="5FAEAF7B" w14:textId="6FB3BFD4" w:rsidR="00A16578" w:rsidRPr="001C2D78" w:rsidRDefault="00461A4A" w:rsidP="0001115C">
            <w:pPr>
              <w:pStyle w:val="ListParagraph"/>
              <w:numPr>
                <w:ilvl w:val="0"/>
                <w:numId w:val="12"/>
              </w:numPr>
              <w:spacing w:after="0" w:line="240" w:lineRule="auto"/>
              <w:jc w:val="both"/>
              <w:rPr>
                <w:rFonts w:asciiTheme="minorHAnsi" w:hAnsiTheme="minorHAnsi" w:cstheme="minorHAnsi"/>
              </w:rPr>
            </w:pPr>
            <w:r w:rsidRPr="001C2D78">
              <w:rPr>
                <w:rFonts w:asciiTheme="minorHAnsi" w:hAnsiTheme="minorHAnsi" w:cstheme="minorHAnsi"/>
              </w:rPr>
              <w:t xml:space="preserve">Evidence of ability to participate in and develop internal and external networks, and to utilise these to enhance the research activities of the </w:t>
            </w:r>
            <w:proofErr w:type="gramStart"/>
            <w:r w:rsidRPr="001C2D78">
              <w:rPr>
                <w:rFonts w:asciiTheme="minorHAnsi" w:hAnsiTheme="minorHAnsi" w:cstheme="minorHAnsi"/>
              </w:rPr>
              <w:t>School</w:t>
            </w:r>
            <w:proofErr w:type="gramEnd"/>
          </w:p>
          <w:p w14:paraId="4B8EF500" w14:textId="77777777" w:rsidR="00A16578" w:rsidRPr="001C2D78" w:rsidRDefault="00A16578" w:rsidP="003822E9">
            <w:pPr>
              <w:pStyle w:val="ListParagraph"/>
              <w:spacing w:after="0" w:line="240" w:lineRule="auto"/>
              <w:ind w:left="0"/>
              <w:rPr>
                <w:rFonts w:asciiTheme="minorHAnsi" w:hAnsiTheme="minorHAnsi" w:cstheme="minorHAnsi"/>
              </w:rPr>
            </w:pPr>
          </w:p>
          <w:p w14:paraId="0101F236" w14:textId="77777777" w:rsidR="006A5682" w:rsidRPr="001C2D78" w:rsidRDefault="006A5682" w:rsidP="00075972">
            <w:pPr>
              <w:spacing w:after="0" w:line="240" w:lineRule="auto"/>
              <w:jc w:val="both"/>
              <w:rPr>
                <w:rFonts w:asciiTheme="minorHAnsi" w:eastAsia="Times New Roman" w:hAnsiTheme="minorHAnsi" w:cstheme="minorHAnsi"/>
                <w:lang w:eastAsia="en-GB"/>
              </w:rPr>
            </w:pPr>
          </w:p>
        </w:tc>
      </w:tr>
      <w:tr w:rsidR="006875F1" w:rsidRPr="001C2D78" w14:paraId="7191C598" w14:textId="77777777" w:rsidTr="0001115C">
        <w:tc>
          <w:tcPr>
            <w:tcW w:w="9242" w:type="dxa"/>
          </w:tcPr>
          <w:p w14:paraId="7147D057" w14:textId="6B10898C" w:rsidR="006875F1" w:rsidRPr="001C2D78" w:rsidRDefault="006875F1" w:rsidP="006875F1">
            <w:pPr>
              <w:spacing w:after="0" w:line="240" w:lineRule="auto"/>
              <w:jc w:val="both"/>
              <w:rPr>
                <w:rFonts w:asciiTheme="minorHAnsi" w:hAnsiTheme="minorHAnsi" w:cstheme="minorHAnsi"/>
              </w:rPr>
            </w:pPr>
            <w:r w:rsidRPr="001C2D78">
              <w:rPr>
                <w:rFonts w:asciiTheme="minorHAnsi" w:hAnsiTheme="minorHAnsi" w:cstheme="minorHAnsi"/>
              </w:rPr>
              <w:t>Additional Information</w:t>
            </w:r>
          </w:p>
          <w:p w14:paraId="7479A815" w14:textId="77777777" w:rsidR="006875F1" w:rsidRPr="001C2D78" w:rsidRDefault="006875F1" w:rsidP="006875F1">
            <w:pPr>
              <w:spacing w:after="0" w:line="240" w:lineRule="auto"/>
              <w:jc w:val="both"/>
              <w:rPr>
                <w:rFonts w:asciiTheme="minorHAnsi" w:hAnsiTheme="minorHAnsi" w:cstheme="minorHAnsi"/>
              </w:rPr>
            </w:pPr>
          </w:p>
          <w:p w14:paraId="44B10D3D" w14:textId="65FB71C1" w:rsidR="003E3BDD" w:rsidRPr="001C2D78" w:rsidRDefault="003E3BDD" w:rsidP="003E3BDD">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b/>
                <w:bCs/>
                <w:lang w:eastAsia="en-GB"/>
              </w:rPr>
              <w:t>How we will support you in performing in this role -</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There are some things that you must have before you can start this role (see ‘Essential Criteria’), but other things can be developed either through training, or just by general on-the-job experience.  We want to support and develop you once you have started in the role using a combination of the following to get the best out of you:</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1.    Regular one-to-ones with your manager</w:t>
            </w:r>
            <w:r w:rsidRPr="001C2D78">
              <w:rPr>
                <w:rFonts w:asciiTheme="minorHAnsi" w:eastAsia="Times New Roman" w:hAnsiTheme="minorHAnsi" w:cstheme="minorHAnsi"/>
                <w:lang w:eastAsia="en-GB"/>
              </w:rPr>
              <w:br/>
              <w:t>2.    An experienced and supportive team around you</w:t>
            </w:r>
            <w:r w:rsidRPr="001C2D78">
              <w:rPr>
                <w:rFonts w:asciiTheme="minorHAnsi" w:eastAsia="Times New Roman" w:hAnsiTheme="minorHAnsi" w:cstheme="minorHAnsi"/>
                <w:lang w:eastAsia="en-GB"/>
              </w:rPr>
              <w:br/>
              <w:t>3.    Supporting you through job-relevant training and development that you may require</w:t>
            </w:r>
            <w:r w:rsidRPr="001C2D78">
              <w:rPr>
                <w:rFonts w:asciiTheme="minorHAnsi" w:eastAsia="Times New Roman" w:hAnsiTheme="minorHAnsi" w:cstheme="minorHAnsi"/>
                <w:lang w:eastAsia="en-GB"/>
              </w:rPr>
              <w:br/>
              <w:t>4.    A mentoring scheme</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r>
            <w:r w:rsidRPr="001C2D78">
              <w:rPr>
                <w:rFonts w:asciiTheme="minorHAnsi" w:eastAsia="Times New Roman" w:hAnsiTheme="minorHAnsi" w:cstheme="minorHAnsi"/>
                <w:b/>
                <w:bCs/>
                <w:lang w:eastAsia="en-GB"/>
              </w:rPr>
              <w:t>IMPORTANT: Evidencing Criteria</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 xml:space="preserve">It is School of Medicine's policy to use the person specification as a key tool for short-listing. Candidates should evidence that they meet </w:t>
            </w:r>
            <w:proofErr w:type="gramStart"/>
            <w:r w:rsidRPr="001C2D78">
              <w:rPr>
                <w:rFonts w:asciiTheme="minorHAnsi" w:eastAsia="Times New Roman" w:hAnsiTheme="minorHAnsi" w:cstheme="minorHAnsi"/>
                <w:lang w:eastAsia="en-GB"/>
              </w:rPr>
              <w:t>ALL of</w:t>
            </w:r>
            <w:proofErr w:type="gramEnd"/>
            <w:r w:rsidRPr="001C2D78">
              <w:rPr>
                <w:rFonts w:asciiTheme="minorHAnsi" w:eastAsia="Times New Roman" w:hAnsiTheme="minorHAnsi" w:cstheme="minorHAnsi"/>
                <w:lang w:eastAsia="en-GB"/>
              </w:rPr>
              <w:t xml:space="preserve"> the essential criteria as well as, where relevant, the desirable. As part of the application process you will be asked to provide this evidence via a supporting statement.</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Please ensure when submitting this document / attaching it to your application profile you name it with the vacancy reference number, in this instance for this post, </w:t>
            </w:r>
            <w:r w:rsidR="00B000ED" w:rsidRPr="00B000ED">
              <w:rPr>
                <w:rFonts w:asciiTheme="minorHAnsi" w:eastAsia="Times New Roman" w:hAnsiTheme="minorHAnsi" w:cstheme="minorHAnsi"/>
                <w:b/>
                <w:bCs/>
                <w:lang w:eastAsia="en-GB"/>
              </w:rPr>
              <w:t>21683</w:t>
            </w:r>
            <w:r w:rsidRPr="001C2D78">
              <w:rPr>
                <w:rFonts w:asciiTheme="minorHAnsi" w:eastAsia="Times New Roman" w:hAnsiTheme="minorHAnsi" w:cstheme="minorHAnsi"/>
                <w:b/>
                <w:bCs/>
                <w:lang w:eastAsia="en-GB"/>
              </w:rPr>
              <w:t>BR</w:t>
            </w:r>
            <w:r w:rsidRPr="001C2D78">
              <w:rPr>
                <w:rFonts w:asciiTheme="minorHAnsi" w:eastAsia="Times New Roman" w:hAnsiTheme="minorHAnsi" w:cstheme="minorHAnsi"/>
                <w:lang w:eastAsia="en-GB"/>
              </w:rPr>
              <w:t>.</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If candidates do not provide written evidence of meeting all of the essential criteria then their application will not be progressed. The School of Medicine welcome the submission of CVs to accompany evidence of the job-based criteria.</w:t>
            </w:r>
          </w:p>
          <w:p w14:paraId="3DDAF264" w14:textId="7992E3E3" w:rsidR="00613DAD" w:rsidRPr="001C2D78" w:rsidRDefault="00613DAD" w:rsidP="00613DAD">
            <w:pPr>
              <w:spacing w:after="0" w:line="240" w:lineRule="auto"/>
              <w:rPr>
                <w:rFonts w:asciiTheme="minorHAnsi" w:eastAsia="Times New Roman" w:hAnsiTheme="minorHAnsi" w:cstheme="minorHAnsi"/>
                <w:lang w:eastAsia="en-GB"/>
              </w:rPr>
            </w:pPr>
          </w:p>
          <w:p w14:paraId="7A3220F1" w14:textId="77777777" w:rsidR="006875F1" w:rsidRPr="001C2D78" w:rsidRDefault="006875F1" w:rsidP="006875F1">
            <w:pPr>
              <w:spacing w:after="0" w:line="240" w:lineRule="auto"/>
              <w:jc w:val="both"/>
              <w:rPr>
                <w:rFonts w:asciiTheme="minorHAnsi" w:hAnsiTheme="minorHAnsi" w:cstheme="minorHAnsi"/>
              </w:rPr>
            </w:pPr>
          </w:p>
          <w:p w14:paraId="7026AC5E" w14:textId="77777777" w:rsidR="006875F1" w:rsidRPr="001C2D78" w:rsidRDefault="006875F1" w:rsidP="006875F1">
            <w:pPr>
              <w:spacing w:after="0" w:line="240" w:lineRule="auto"/>
              <w:jc w:val="both"/>
              <w:rPr>
                <w:rFonts w:asciiTheme="minorHAnsi" w:hAnsiTheme="minorHAnsi" w:cstheme="minorHAnsi"/>
              </w:rPr>
            </w:pPr>
          </w:p>
          <w:p w14:paraId="16AF84DE" w14:textId="77777777" w:rsidR="006875F1" w:rsidRPr="001C2D78" w:rsidRDefault="006875F1" w:rsidP="006875F1">
            <w:pPr>
              <w:spacing w:after="0" w:line="240" w:lineRule="auto"/>
              <w:jc w:val="both"/>
              <w:rPr>
                <w:rFonts w:asciiTheme="minorHAnsi" w:hAnsiTheme="minorHAnsi" w:cstheme="minorHAnsi"/>
              </w:rPr>
            </w:pPr>
          </w:p>
          <w:p w14:paraId="6688EFB8" w14:textId="77777777" w:rsidR="006875F1" w:rsidRPr="001C2D78" w:rsidRDefault="006875F1" w:rsidP="006875F1">
            <w:pPr>
              <w:spacing w:after="0" w:line="240" w:lineRule="auto"/>
              <w:jc w:val="both"/>
              <w:rPr>
                <w:rFonts w:asciiTheme="minorHAnsi" w:hAnsiTheme="minorHAnsi" w:cstheme="minorHAnsi"/>
              </w:rPr>
            </w:pPr>
          </w:p>
          <w:p w14:paraId="60608316" w14:textId="77777777" w:rsidR="006875F1" w:rsidRPr="001C2D78" w:rsidRDefault="006875F1" w:rsidP="006875F1">
            <w:pPr>
              <w:spacing w:after="0" w:line="240" w:lineRule="auto"/>
              <w:jc w:val="both"/>
              <w:rPr>
                <w:rFonts w:asciiTheme="minorHAnsi" w:hAnsiTheme="minorHAnsi" w:cstheme="minorHAnsi"/>
              </w:rPr>
            </w:pPr>
          </w:p>
        </w:tc>
      </w:tr>
    </w:tbl>
    <w:p w14:paraId="502AA8CE" w14:textId="77777777" w:rsidR="00BA14EE" w:rsidRDefault="00BA14EE" w:rsidP="00BA14EE">
      <w:pPr>
        <w:spacing w:after="0" w:line="240" w:lineRule="auto"/>
        <w:rPr>
          <w:rFonts w:ascii="Franklin Gothic Book" w:eastAsia="Times New Roman" w:hAnsi="Franklin Gothic Book"/>
          <w:lang w:eastAsia="en-GB"/>
        </w:rPr>
      </w:pPr>
    </w:p>
    <w:p w14:paraId="258DA937" w14:textId="77777777" w:rsidR="006875F1" w:rsidRDefault="006875F1" w:rsidP="00BA14EE">
      <w:pPr>
        <w:spacing w:after="0" w:line="240" w:lineRule="auto"/>
        <w:rPr>
          <w:rFonts w:ascii="Franklin Gothic Book" w:eastAsia="Times New Roman" w:hAnsi="Franklin Gothic Book"/>
          <w:lang w:eastAsia="en-GB"/>
        </w:rPr>
      </w:pPr>
    </w:p>
    <w:p w14:paraId="46A16B83" w14:textId="77777777" w:rsidR="006875F1" w:rsidRDefault="006875F1" w:rsidP="00BA14EE">
      <w:pPr>
        <w:spacing w:after="0" w:line="240" w:lineRule="auto"/>
        <w:rPr>
          <w:rFonts w:ascii="Franklin Gothic Book" w:eastAsia="Times New Roman" w:hAnsi="Franklin Gothic Book"/>
          <w:lang w:eastAsia="en-GB"/>
        </w:rPr>
      </w:pPr>
    </w:p>
    <w:sectPr w:rsidR="006875F1" w:rsidSect="00DA4C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2D32" w14:textId="77777777" w:rsidR="001B50D8" w:rsidRDefault="001B50D8" w:rsidP="003C3D18">
      <w:pPr>
        <w:spacing w:after="0" w:line="240" w:lineRule="auto"/>
      </w:pPr>
      <w:r>
        <w:separator/>
      </w:r>
    </w:p>
  </w:endnote>
  <w:endnote w:type="continuationSeparator" w:id="0">
    <w:p w14:paraId="70D3D935" w14:textId="77777777" w:rsidR="001B50D8" w:rsidRDefault="001B50D8" w:rsidP="003C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7569" w14:textId="77777777" w:rsidR="001B50D8" w:rsidRDefault="001B50D8" w:rsidP="003C3D18">
      <w:pPr>
        <w:spacing w:after="0" w:line="240" w:lineRule="auto"/>
      </w:pPr>
      <w:r>
        <w:separator/>
      </w:r>
    </w:p>
  </w:footnote>
  <w:footnote w:type="continuationSeparator" w:id="0">
    <w:p w14:paraId="3561D14C" w14:textId="77777777" w:rsidR="001B50D8" w:rsidRDefault="001B50D8" w:rsidP="003C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776"/>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C0E39"/>
    <w:multiLevelType w:val="hybridMultilevel"/>
    <w:tmpl w:val="D708CE7E"/>
    <w:lvl w:ilvl="0" w:tplc="E2C687CA">
      <w:start w:val="11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9A2FE3"/>
    <w:multiLevelType w:val="hybridMultilevel"/>
    <w:tmpl w:val="9A7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C79AA"/>
    <w:multiLevelType w:val="hybridMultilevel"/>
    <w:tmpl w:val="5D028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74309"/>
    <w:multiLevelType w:val="hybridMultilevel"/>
    <w:tmpl w:val="FAD2FF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9A6A18"/>
    <w:multiLevelType w:val="hybridMultilevel"/>
    <w:tmpl w:val="C270E6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8345A"/>
    <w:multiLevelType w:val="hybridMultilevel"/>
    <w:tmpl w:val="32983D6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88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9956D9D"/>
    <w:multiLevelType w:val="multilevel"/>
    <w:tmpl w:val="F22A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37D6C"/>
    <w:multiLevelType w:val="multilevel"/>
    <w:tmpl w:val="FD5A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76E40"/>
    <w:multiLevelType w:val="hybridMultilevel"/>
    <w:tmpl w:val="A8BA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104DF3"/>
    <w:multiLevelType w:val="multilevel"/>
    <w:tmpl w:val="B86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011C0"/>
    <w:multiLevelType w:val="hybridMultilevel"/>
    <w:tmpl w:val="F9AA8F26"/>
    <w:lvl w:ilvl="0" w:tplc="274629A0">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C044F"/>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A86315"/>
    <w:multiLevelType w:val="multilevel"/>
    <w:tmpl w:val="C30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E0F7C"/>
    <w:multiLevelType w:val="multilevel"/>
    <w:tmpl w:val="96D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C2CC6"/>
    <w:multiLevelType w:val="hybridMultilevel"/>
    <w:tmpl w:val="A97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242C09"/>
    <w:multiLevelType w:val="hybridMultilevel"/>
    <w:tmpl w:val="5EB4B584"/>
    <w:lvl w:ilvl="0" w:tplc="F956089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C66B9"/>
    <w:multiLevelType w:val="multilevel"/>
    <w:tmpl w:val="3D0E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4099B"/>
    <w:multiLevelType w:val="multilevel"/>
    <w:tmpl w:val="76F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6471F"/>
    <w:multiLevelType w:val="singleLevel"/>
    <w:tmpl w:val="B1B865AE"/>
    <w:lvl w:ilvl="0">
      <w:start w:val="1"/>
      <w:numFmt w:val="bullet"/>
      <w:lvlText w:val=""/>
      <w:lvlJc w:val="left"/>
      <w:pPr>
        <w:tabs>
          <w:tab w:val="num" w:pos="360"/>
        </w:tabs>
        <w:ind w:left="360" w:hanging="360"/>
      </w:pPr>
      <w:rPr>
        <w:rFonts w:ascii="Symbol" w:hAnsi="Symbol" w:hint="default"/>
        <w:sz w:val="20"/>
        <w:szCs w:val="20"/>
      </w:rPr>
    </w:lvl>
  </w:abstractNum>
  <w:num w:numId="1" w16cid:durableId="976447568">
    <w:abstractNumId w:val="10"/>
  </w:num>
  <w:num w:numId="2" w16cid:durableId="353965558">
    <w:abstractNumId w:val="18"/>
  </w:num>
  <w:num w:numId="3" w16cid:durableId="1215855129">
    <w:abstractNumId w:val="17"/>
  </w:num>
  <w:num w:numId="4" w16cid:durableId="1934779322">
    <w:abstractNumId w:val="19"/>
  </w:num>
  <w:num w:numId="5" w16cid:durableId="462699505">
    <w:abstractNumId w:val="15"/>
  </w:num>
  <w:num w:numId="6" w16cid:durableId="617688153">
    <w:abstractNumId w:val="4"/>
  </w:num>
  <w:num w:numId="7" w16cid:durableId="533734287">
    <w:abstractNumId w:val="3"/>
  </w:num>
  <w:num w:numId="8" w16cid:durableId="54594042">
    <w:abstractNumId w:val="2"/>
  </w:num>
  <w:num w:numId="9" w16cid:durableId="57635703">
    <w:abstractNumId w:val="11"/>
  </w:num>
  <w:num w:numId="10" w16cid:durableId="434327828">
    <w:abstractNumId w:val="16"/>
  </w:num>
  <w:num w:numId="11" w16cid:durableId="1298879620">
    <w:abstractNumId w:val="9"/>
  </w:num>
  <w:num w:numId="12" w16cid:durableId="528684095">
    <w:abstractNumId w:val="5"/>
  </w:num>
  <w:num w:numId="13" w16cid:durableId="1002858016">
    <w:abstractNumId w:val="1"/>
  </w:num>
  <w:num w:numId="14" w16cid:durableId="1410497176">
    <w:abstractNumId w:val="12"/>
  </w:num>
  <w:num w:numId="15" w16cid:durableId="1741976069">
    <w:abstractNumId w:val="0"/>
  </w:num>
  <w:num w:numId="16" w16cid:durableId="1014262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56974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4413742">
    <w:abstractNumId w:val="13"/>
  </w:num>
  <w:num w:numId="19" w16cid:durableId="2035303440">
    <w:abstractNumId w:val="8"/>
  </w:num>
  <w:num w:numId="20" w16cid:durableId="880673452">
    <w:abstractNumId w:val="14"/>
  </w:num>
  <w:num w:numId="21" w16cid:durableId="530457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8D"/>
    <w:rsid w:val="0001115C"/>
    <w:rsid w:val="00012EED"/>
    <w:rsid w:val="00032718"/>
    <w:rsid w:val="00035BA9"/>
    <w:rsid w:val="00036FB9"/>
    <w:rsid w:val="00062D79"/>
    <w:rsid w:val="00075972"/>
    <w:rsid w:val="000977B9"/>
    <w:rsid w:val="000A6609"/>
    <w:rsid w:val="000B21B4"/>
    <w:rsid w:val="00116DC1"/>
    <w:rsid w:val="00140CC7"/>
    <w:rsid w:val="00156896"/>
    <w:rsid w:val="001633F5"/>
    <w:rsid w:val="001936B3"/>
    <w:rsid w:val="001B50D8"/>
    <w:rsid w:val="001C2D78"/>
    <w:rsid w:val="001C7FF3"/>
    <w:rsid w:val="001E6E44"/>
    <w:rsid w:val="00207193"/>
    <w:rsid w:val="00212860"/>
    <w:rsid w:val="00215F74"/>
    <w:rsid w:val="00252530"/>
    <w:rsid w:val="00262A88"/>
    <w:rsid w:val="002833FA"/>
    <w:rsid w:val="002B4D6B"/>
    <w:rsid w:val="002D2880"/>
    <w:rsid w:val="002E64DC"/>
    <w:rsid w:val="002E7254"/>
    <w:rsid w:val="002F0B79"/>
    <w:rsid w:val="002F4143"/>
    <w:rsid w:val="003022B5"/>
    <w:rsid w:val="00331FC3"/>
    <w:rsid w:val="00354959"/>
    <w:rsid w:val="003822E9"/>
    <w:rsid w:val="00383D61"/>
    <w:rsid w:val="003B198D"/>
    <w:rsid w:val="003C2B65"/>
    <w:rsid w:val="003C3D18"/>
    <w:rsid w:val="003E0F39"/>
    <w:rsid w:val="003E3BDD"/>
    <w:rsid w:val="003E7DC5"/>
    <w:rsid w:val="003F5F7D"/>
    <w:rsid w:val="00405709"/>
    <w:rsid w:val="004228CE"/>
    <w:rsid w:val="0044313D"/>
    <w:rsid w:val="00451A4E"/>
    <w:rsid w:val="00461A4A"/>
    <w:rsid w:val="004A4A3A"/>
    <w:rsid w:val="004A7BFC"/>
    <w:rsid w:val="004C78EF"/>
    <w:rsid w:val="004D0D6D"/>
    <w:rsid w:val="004D31A9"/>
    <w:rsid w:val="004E151E"/>
    <w:rsid w:val="004E615D"/>
    <w:rsid w:val="00510B84"/>
    <w:rsid w:val="00530260"/>
    <w:rsid w:val="0054332C"/>
    <w:rsid w:val="00550B63"/>
    <w:rsid w:val="00573003"/>
    <w:rsid w:val="00573742"/>
    <w:rsid w:val="00574BC9"/>
    <w:rsid w:val="00587AEA"/>
    <w:rsid w:val="00592724"/>
    <w:rsid w:val="005D03F5"/>
    <w:rsid w:val="005E7CA5"/>
    <w:rsid w:val="00613DAD"/>
    <w:rsid w:val="0061563C"/>
    <w:rsid w:val="00643169"/>
    <w:rsid w:val="0065347F"/>
    <w:rsid w:val="00683C13"/>
    <w:rsid w:val="006875F1"/>
    <w:rsid w:val="006A150E"/>
    <w:rsid w:val="006A3248"/>
    <w:rsid w:val="006A5682"/>
    <w:rsid w:val="006B77F9"/>
    <w:rsid w:val="006C4C93"/>
    <w:rsid w:val="006D35F2"/>
    <w:rsid w:val="006F7685"/>
    <w:rsid w:val="00760DFB"/>
    <w:rsid w:val="00771958"/>
    <w:rsid w:val="00772440"/>
    <w:rsid w:val="007E0B51"/>
    <w:rsid w:val="007E2D01"/>
    <w:rsid w:val="007F63E9"/>
    <w:rsid w:val="00811A42"/>
    <w:rsid w:val="008334E7"/>
    <w:rsid w:val="008378BC"/>
    <w:rsid w:val="00892F7E"/>
    <w:rsid w:val="008A582B"/>
    <w:rsid w:val="008C7501"/>
    <w:rsid w:val="008D18B4"/>
    <w:rsid w:val="008F7BB0"/>
    <w:rsid w:val="0090093B"/>
    <w:rsid w:val="00902B89"/>
    <w:rsid w:val="00937A4A"/>
    <w:rsid w:val="00951633"/>
    <w:rsid w:val="00953BF8"/>
    <w:rsid w:val="00976917"/>
    <w:rsid w:val="00985C30"/>
    <w:rsid w:val="009A65DC"/>
    <w:rsid w:val="009C1D1E"/>
    <w:rsid w:val="009D455D"/>
    <w:rsid w:val="009D6CB1"/>
    <w:rsid w:val="009E1E3F"/>
    <w:rsid w:val="00A16578"/>
    <w:rsid w:val="00A65740"/>
    <w:rsid w:val="00AF7B07"/>
    <w:rsid w:val="00B000ED"/>
    <w:rsid w:val="00B06A6D"/>
    <w:rsid w:val="00B232B8"/>
    <w:rsid w:val="00BA14EE"/>
    <w:rsid w:val="00BB4F8D"/>
    <w:rsid w:val="00BB7093"/>
    <w:rsid w:val="00BD18A4"/>
    <w:rsid w:val="00BD4E63"/>
    <w:rsid w:val="00BF0284"/>
    <w:rsid w:val="00C31547"/>
    <w:rsid w:val="00C340AB"/>
    <w:rsid w:val="00C55F7D"/>
    <w:rsid w:val="00C85E0F"/>
    <w:rsid w:val="00C910CD"/>
    <w:rsid w:val="00CC28AD"/>
    <w:rsid w:val="00CC2BBE"/>
    <w:rsid w:val="00CE0339"/>
    <w:rsid w:val="00D0203B"/>
    <w:rsid w:val="00D144AE"/>
    <w:rsid w:val="00D212E3"/>
    <w:rsid w:val="00D223FC"/>
    <w:rsid w:val="00D264EB"/>
    <w:rsid w:val="00D278CF"/>
    <w:rsid w:val="00D402F3"/>
    <w:rsid w:val="00D43393"/>
    <w:rsid w:val="00D554A0"/>
    <w:rsid w:val="00D56C81"/>
    <w:rsid w:val="00D84FDF"/>
    <w:rsid w:val="00DA4C4C"/>
    <w:rsid w:val="00DB322F"/>
    <w:rsid w:val="00DC7D33"/>
    <w:rsid w:val="00DD49A4"/>
    <w:rsid w:val="00DD76C4"/>
    <w:rsid w:val="00DD78D5"/>
    <w:rsid w:val="00E1270C"/>
    <w:rsid w:val="00E20C2D"/>
    <w:rsid w:val="00E30732"/>
    <w:rsid w:val="00E41247"/>
    <w:rsid w:val="00E564A3"/>
    <w:rsid w:val="00E67D6D"/>
    <w:rsid w:val="00E75934"/>
    <w:rsid w:val="00E91AEE"/>
    <w:rsid w:val="00E94D7C"/>
    <w:rsid w:val="00EB25F4"/>
    <w:rsid w:val="00ED203C"/>
    <w:rsid w:val="00F042A5"/>
    <w:rsid w:val="00F131D8"/>
    <w:rsid w:val="00F4729B"/>
    <w:rsid w:val="00F74109"/>
    <w:rsid w:val="00F953E5"/>
    <w:rsid w:val="00F979EA"/>
    <w:rsid w:val="00FB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5200"/>
  <w15:docId w15:val="{8ACEE480-BB8B-4D07-882A-43FFAB5F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4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BB4F8D"/>
  </w:style>
  <w:style w:type="character" w:customStyle="1" w:styleId="text">
    <w:name w:val="text"/>
    <w:basedOn w:val="DefaultParagraphFont"/>
    <w:rsid w:val="00BB4F8D"/>
  </w:style>
  <w:style w:type="paragraph" w:styleId="BalloonText">
    <w:name w:val="Balloon Text"/>
    <w:basedOn w:val="Normal"/>
    <w:link w:val="BalloonTextChar"/>
    <w:uiPriority w:val="99"/>
    <w:semiHidden/>
    <w:unhideWhenUsed/>
    <w:rsid w:val="00BB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8D"/>
    <w:rPr>
      <w:rFonts w:ascii="Tahoma" w:hAnsi="Tahoma" w:cs="Tahoma"/>
      <w:sz w:val="16"/>
      <w:szCs w:val="16"/>
    </w:rPr>
  </w:style>
  <w:style w:type="table" w:styleId="TableGrid">
    <w:name w:val="Table Grid"/>
    <w:basedOn w:val="TableNormal"/>
    <w:uiPriority w:val="59"/>
    <w:rsid w:val="00BB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1E"/>
    <w:pPr>
      <w:ind w:left="720"/>
      <w:contextualSpacing/>
    </w:pPr>
  </w:style>
  <w:style w:type="paragraph" w:styleId="Header">
    <w:name w:val="header"/>
    <w:basedOn w:val="Normal"/>
    <w:link w:val="HeaderChar"/>
    <w:uiPriority w:val="99"/>
    <w:semiHidden/>
    <w:unhideWhenUsed/>
    <w:rsid w:val="003C3D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3D18"/>
  </w:style>
  <w:style w:type="paragraph" w:styleId="Footer">
    <w:name w:val="footer"/>
    <w:basedOn w:val="Normal"/>
    <w:link w:val="FooterChar"/>
    <w:uiPriority w:val="99"/>
    <w:unhideWhenUsed/>
    <w:rsid w:val="003C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18"/>
  </w:style>
  <w:style w:type="character" w:styleId="CommentReference">
    <w:name w:val="annotation reference"/>
    <w:basedOn w:val="DefaultParagraphFont"/>
    <w:uiPriority w:val="99"/>
    <w:semiHidden/>
    <w:unhideWhenUsed/>
    <w:rsid w:val="00A65740"/>
    <w:rPr>
      <w:sz w:val="16"/>
      <w:szCs w:val="16"/>
    </w:rPr>
  </w:style>
  <w:style w:type="paragraph" w:styleId="CommentText">
    <w:name w:val="annotation text"/>
    <w:basedOn w:val="Normal"/>
    <w:link w:val="CommentTextChar"/>
    <w:uiPriority w:val="99"/>
    <w:semiHidden/>
    <w:unhideWhenUsed/>
    <w:rsid w:val="00A65740"/>
    <w:pPr>
      <w:spacing w:line="240" w:lineRule="auto"/>
    </w:pPr>
    <w:rPr>
      <w:sz w:val="20"/>
      <w:szCs w:val="20"/>
    </w:rPr>
  </w:style>
  <w:style w:type="character" w:customStyle="1" w:styleId="CommentTextChar">
    <w:name w:val="Comment Text Char"/>
    <w:basedOn w:val="DefaultParagraphFont"/>
    <w:link w:val="CommentText"/>
    <w:uiPriority w:val="99"/>
    <w:semiHidden/>
    <w:rsid w:val="00A65740"/>
    <w:rPr>
      <w:lang w:eastAsia="en-US"/>
    </w:rPr>
  </w:style>
  <w:style w:type="paragraph" w:styleId="CommentSubject">
    <w:name w:val="annotation subject"/>
    <w:basedOn w:val="CommentText"/>
    <w:next w:val="CommentText"/>
    <w:link w:val="CommentSubjectChar"/>
    <w:uiPriority w:val="99"/>
    <w:semiHidden/>
    <w:unhideWhenUsed/>
    <w:rsid w:val="00A65740"/>
    <w:rPr>
      <w:b/>
      <w:bCs/>
    </w:rPr>
  </w:style>
  <w:style w:type="character" w:customStyle="1" w:styleId="CommentSubjectChar">
    <w:name w:val="Comment Subject Char"/>
    <w:basedOn w:val="CommentTextChar"/>
    <w:link w:val="CommentSubject"/>
    <w:uiPriority w:val="99"/>
    <w:semiHidden/>
    <w:rsid w:val="00A65740"/>
    <w:rPr>
      <w:b/>
      <w:bCs/>
      <w:lang w:eastAsia="en-US"/>
    </w:rPr>
  </w:style>
  <w:style w:type="paragraph" w:styleId="NoSpacing">
    <w:name w:val="No Spacing"/>
    <w:uiPriority w:val="1"/>
    <w:qFormat/>
    <w:rsid w:val="00DD78D5"/>
    <w:rPr>
      <w:sz w:val="22"/>
      <w:szCs w:val="22"/>
      <w:lang w:eastAsia="en-US"/>
    </w:rPr>
  </w:style>
  <w:style w:type="character" w:styleId="Hyperlink">
    <w:name w:val="Hyperlink"/>
    <w:basedOn w:val="DefaultParagraphFont"/>
    <w:uiPriority w:val="99"/>
    <w:unhideWhenUsed/>
    <w:rsid w:val="004E615D"/>
    <w:rPr>
      <w:color w:val="0000FF"/>
      <w:u w:val="single"/>
    </w:rPr>
  </w:style>
  <w:style w:type="paragraph" w:styleId="Revision">
    <w:name w:val="Revision"/>
    <w:hidden/>
    <w:uiPriority w:val="99"/>
    <w:semiHidden/>
    <w:rsid w:val="00E564A3"/>
    <w:rPr>
      <w:sz w:val="22"/>
      <w:szCs w:val="22"/>
      <w:lang w:eastAsia="en-US"/>
    </w:rPr>
  </w:style>
  <w:style w:type="paragraph" w:styleId="NormalWeb">
    <w:name w:val="Normal (Web)"/>
    <w:basedOn w:val="Normal"/>
    <w:uiPriority w:val="99"/>
    <w:semiHidden/>
    <w:unhideWhenUsed/>
    <w:rsid w:val="0057374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573742"/>
  </w:style>
  <w:style w:type="character" w:styleId="Strong">
    <w:name w:val="Strong"/>
    <w:basedOn w:val="DefaultParagraphFont"/>
    <w:uiPriority w:val="22"/>
    <w:qFormat/>
    <w:rsid w:val="00573742"/>
    <w:rPr>
      <w:b/>
      <w:bCs/>
    </w:rPr>
  </w:style>
  <w:style w:type="character" w:styleId="UnresolvedMention">
    <w:name w:val="Unresolved Mention"/>
    <w:basedOn w:val="DefaultParagraphFont"/>
    <w:uiPriority w:val="99"/>
    <w:semiHidden/>
    <w:unhideWhenUsed/>
    <w:rsid w:val="00E9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706">
      <w:bodyDiv w:val="1"/>
      <w:marLeft w:val="0"/>
      <w:marRight w:val="0"/>
      <w:marTop w:val="0"/>
      <w:marBottom w:val="0"/>
      <w:divBdr>
        <w:top w:val="none" w:sz="0" w:space="0" w:color="auto"/>
        <w:left w:val="none" w:sz="0" w:space="0" w:color="auto"/>
        <w:bottom w:val="none" w:sz="0" w:space="0" w:color="auto"/>
        <w:right w:val="none" w:sz="0" w:space="0" w:color="auto"/>
      </w:divBdr>
    </w:div>
    <w:div w:id="646589800">
      <w:bodyDiv w:val="1"/>
      <w:marLeft w:val="0"/>
      <w:marRight w:val="0"/>
      <w:marTop w:val="0"/>
      <w:marBottom w:val="0"/>
      <w:divBdr>
        <w:top w:val="none" w:sz="0" w:space="0" w:color="auto"/>
        <w:left w:val="none" w:sz="0" w:space="0" w:color="auto"/>
        <w:bottom w:val="none" w:sz="0" w:space="0" w:color="auto"/>
        <w:right w:val="none" w:sz="0" w:space="0" w:color="auto"/>
      </w:divBdr>
    </w:div>
    <w:div w:id="789862447">
      <w:bodyDiv w:val="1"/>
      <w:marLeft w:val="0"/>
      <w:marRight w:val="0"/>
      <w:marTop w:val="0"/>
      <w:marBottom w:val="0"/>
      <w:divBdr>
        <w:top w:val="none" w:sz="0" w:space="0" w:color="auto"/>
        <w:left w:val="none" w:sz="0" w:space="0" w:color="auto"/>
        <w:bottom w:val="none" w:sz="0" w:space="0" w:color="auto"/>
        <w:right w:val="none" w:sz="0" w:space="0" w:color="auto"/>
      </w:divBdr>
    </w:div>
    <w:div w:id="972636486">
      <w:bodyDiv w:val="1"/>
      <w:marLeft w:val="0"/>
      <w:marRight w:val="0"/>
      <w:marTop w:val="0"/>
      <w:marBottom w:val="0"/>
      <w:divBdr>
        <w:top w:val="none" w:sz="0" w:space="0" w:color="auto"/>
        <w:left w:val="none" w:sz="0" w:space="0" w:color="auto"/>
        <w:bottom w:val="none" w:sz="0" w:space="0" w:color="auto"/>
        <w:right w:val="none" w:sz="0" w:space="0" w:color="auto"/>
      </w:divBdr>
    </w:div>
    <w:div w:id="1220240194">
      <w:bodyDiv w:val="1"/>
      <w:marLeft w:val="0"/>
      <w:marRight w:val="0"/>
      <w:marTop w:val="0"/>
      <w:marBottom w:val="0"/>
      <w:divBdr>
        <w:top w:val="none" w:sz="0" w:space="0" w:color="auto"/>
        <w:left w:val="none" w:sz="0" w:space="0" w:color="auto"/>
        <w:bottom w:val="none" w:sz="0" w:space="0" w:color="auto"/>
        <w:right w:val="none" w:sz="0" w:space="0" w:color="auto"/>
      </w:divBdr>
    </w:div>
    <w:div w:id="14419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Wendy Scaccia</cp:lastModifiedBy>
  <cp:revision>16</cp:revision>
  <cp:lastPrinted>2012-12-17T13:58:00Z</cp:lastPrinted>
  <dcterms:created xsi:type="dcterms:W3CDTF">2026-04-04T10:11:00Z</dcterms:created>
  <dcterms:modified xsi:type="dcterms:W3CDTF">2026-06-02T14:56:00Z</dcterms:modified>
</cp:coreProperties>
</file>