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2D29" w14:textId="77777777" w:rsidR="00527965" w:rsidRPr="00075F2D" w:rsidRDefault="00527965" w:rsidP="00527965">
      <w:pPr>
        <w:tabs>
          <w:tab w:val="left" w:pos="5103"/>
        </w:tabs>
        <w:rPr>
          <w:b/>
          <w:sz w:val="26"/>
          <w:szCs w:val="26"/>
          <w:u w:val="single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2BC6AA2" wp14:editId="6153773B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4EE">
        <w:rPr>
          <w:rFonts w:ascii="Franklin Gothic Book" w:eastAsia="Times New Roman" w:hAnsi="Franklin Gothic Book"/>
          <w:b/>
          <w:sz w:val="32"/>
          <w:szCs w:val="32"/>
          <w:lang w:eastAsia="en-GB"/>
        </w:rPr>
        <w:t>Job Description</w:t>
      </w:r>
    </w:p>
    <w:p w14:paraId="722C7481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p w14:paraId="2E7E6762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527965" w:rsidRPr="00DD76C4" w14:paraId="062A5AF9" w14:textId="77777777" w:rsidTr="0078511B">
        <w:trPr>
          <w:trHeight w:val="455"/>
        </w:trPr>
        <w:tc>
          <w:tcPr>
            <w:tcW w:w="2376" w:type="dxa"/>
            <w:vAlign w:val="center"/>
          </w:tcPr>
          <w:p w14:paraId="4250F172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364B69E6" w14:textId="7FCB03C8" w:rsidR="00527965" w:rsidRPr="00DD76C4" w:rsidRDefault="00C95DBC" w:rsidP="0078511B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  <w:t>7364</w:t>
            </w:r>
          </w:p>
        </w:tc>
      </w:tr>
    </w:tbl>
    <w:p w14:paraId="21F0C1B3" w14:textId="77777777" w:rsidR="00527965" w:rsidRPr="00DD76C4" w:rsidRDefault="00527965" w:rsidP="00527965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414"/>
      </w:tblGrid>
      <w:tr w:rsidR="00527965" w:rsidRPr="00DD76C4" w14:paraId="3BCDB11A" w14:textId="77777777" w:rsidTr="0078511B">
        <w:trPr>
          <w:trHeight w:val="407"/>
        </w:trPr>
        <w:tc>
          <w:tcPr>
            <w:tcW w:w="2376" w:type="dxa"/>
            <w:vAlign w:val="center"/>
          </w:tcPr>
          <w:p w14:paraId="2C43AF32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3BA4C95C" w14:textId="58BFD17D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Research Associate</w:t>
            </w:r>
            <w:r w:rsidR="00BF0F53"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 - </w:t>
            </w:r>
            <w:r w:rsidR="00BF0F53">
              <w:rPr>
                <w:rFonts w:ascii="Franklin Gothic Book" w:hAnsi="Franklin Gothic Book"/>
                <w:sz w:val="20"/>
              </w:rPr>
              <w:t>Wales Centre for Public Policy</w:t>
            </w:r>
            <w:r w:rsidR="00BF0F53">
              <w:rPr>
                <w:rFonts w:ascii="Franklin Gothic Book" w:hAnsi="Franklin Gothic Book"/>
                <w:sz w:val="20"/>
              </w:rPr>
              <w:t xml:space="preserve"> (Maternity Cover)</w:t>
            </w:r>
          </w:p>
        </w:tc>
      </w:tr>
      <w:tr w:rsidR="00527965" w:rsidRPr="00DD76C4" w14:paraId="050BD4D7" w14:textId="77777777" w:rsidTr="0078511B">
        <w:trPr>
          <w:trHeight w:val="413"/>
        </w:trPr>
        <w:tc>
          <w:tcPr>
            <w:tcW w:w="2376" w:type="dxa"/>
            <w:vAlign w:val="center"/>
          </w:tcPr>
          <w:p w14:paraId="5D1014C0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AA357B">
              <w:rPr>
                <w:rFonts w:ascii="Franklin Gothic Book" w:eastAsia="Times New Roman" w:hAnsi="Franklin Gothic Book"/>
                <w:sz w:val="20"/>
                <w:lang w:eastAsia="en-GB"/>
              </w:rPr>
              <w:t>School/Department/College</w:t>
            </w:r>
          </w:p>
        </w:tc>
        <w:tc>
          <w:tcPr>
            <w:tcW w:w="6866" w:type="dxa"/>
          </w:tcPr>
          <w:p w14:paraId="4CF8EF94" w14:textId="77777777" w:rsidR="00527965" w:rsidRPr="00DD76C4" w:rsidRDefault="00527965" w:rsidP="0078511B">
            <w:pPr>
              <w:spacing w:before="120"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Wales Centre for Public Policy/CARBS/AHSS</w:t>
            </w:r>
          </w:p>
        </w:tc>
      </w:tr>
      <w:tr w:rsidR="00527965" w:rsidRPr="00DD76C4" w14:paraId="25FE7904" w14:textId="77777777" w:rsidTr="0078511B">
        <w:trPr>
          <w:trHeight w:val="419"/>
        </w:trPr>
        <w:tc>
          <w:tcPr>
            <w:tcW w:w="2376" w:type="dxa"/>
            <w:vAlign w:val="center"/>
          </w:tcPr>
          <w:p w14:paraId="31F0E7F1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01FEC5FF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6</w:t>
            </w: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 (Maternity cover for 12 months)</w:t>
            </w:r>
          </w:p>
        </w:tc>
      </w:tr>
      <w:tr w:rsidR="00527965" w:rsidRPr="00DD76C4" w14:paraId="6054FDC9" w14:textId="77777777" w:rsidTr="0078511B">
        <w:trPr>
          <w:trHeight w:val="419"/>
        </w:trPr>
        <w:tc>
          <w:tcPr>
            <w:tcW w:w="2376" w:type="dxa"/>
            <w:vAlign w:val="center"/>
          </w:tcPr>
          <w:p w14:paraId="2E755CD5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677721B5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Academic</w:t>
            </w:r>
          </w:p>
        </w:tc>
      </w:tr>
    </w:tbl>
    <w:p w14:paraId="3798EA7A" w14:textId="77777777" w:rsidR="00527965" w:rsidRPr="00DD76C4" w:rsidRDefault="00527965" w:rsidP="00527965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006817BA" w14:textId="77777777" w:rsidR="00527965" w:rsidRPr="00DD76C4" w:rsidRDefault="00527965" w:rsidP="00527965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DD76C4">
        <w:rPr>
          <w:rFonts w:ascii="Franklin Gothic Book" w:eastAsia="Times New Roman" w:hAnsi="Franklin Gothic Book"/>
          <w:b/>
          <w:sz w:val="20"/>
          <w:lang w:eastAsia="en-GB"/>
        </w:rPr>
        <w:t xml:space="preserve">Organisation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6671"/>
      </w:tblGrid>
      <w:tr w:rsidR="00527965" w:rsidRPr="00DD76C4" w14:paraId="4AC50521" w14:textId="77777777" w:rsidTr="0078511B">
        <w:trPr>
          <w:trHeight w:val="419"/>
        </w:trPr>
        <w:tc>
          <w:tcPr>
            <w:tcW w:w="2339" w:type="dxa"/>
            <w:vAlign w:val="center"/>
          </w:tcPr>
          <w:p w14:paraId="3462E009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 Responsible To</w:t>
            </w:r>
          </w:p>
        </w:tc>
        <w:tc>
          <w:tcPr>
            <w:tcW w:w="6671" w:type="dxa"/>
            <w:vAlign w:val="center"/>
          </w:tcPr>
          <w:p w14:paraId="50398C37" w14:textId="428FEDE3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527965">
              <w:rPr>
                <w:rFonts w:ascii="Franklin Gothic Book" w:eastAsia="Times New Roman" w:hAnsi="Franklin Gothic Book"/>
                <w:sz w:val="20"/>
                <w:lang w:eastAsia="en-GB"/>
              </w:rPr>
              <w:t>Director of Knowledge Mobilisation Theory and Practice</w:t>
            </w:r>
          </w:p>
        </w:tc>
      </w:tr>
      <w:tr w:rsidR="00527965" w:rsidRPr="00DD76C4" w14:paraId="72746D8A" w14:textId="77777777" w:rsidTr="0078511B">
        <w:trPr>
          <w:trHeight w:val="419"/>
        </w:trPr>
        <w:tc>
          <w:tcPr>
            <w:tcW w:w="2339" w:type="dxa"/>
            <w:vAlign w:val="center"/>
          </w:tcPr>
          <w:p w14:paraId="03629317" w14:textId="77777777" w:rsidR="00527965" w:rsidRPr="00DD76C4" w:rsidRDefault="00527965" w:rsidP="0078511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Posts Responsible For</w:t>
            </w:r>
          </w:p>
        </w:tc>
        <w:tc>
          <w:tcPr>
            <w:tcW w:w="6671" w:type="dxa"/>
            <w:vAlign w:val="center"/>
          </w:tcPr>
          <w:p w14:paraId="77B1937F" w14:textId="77777777" w:rsidR="00527965" w:rsidRPr="00217041" w:rsidRDefault="00527965" w:rsidP="0078511B">
            <w:pPr>
              <w:spacing w:before="120"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A1465B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br/>
            </w:r>
          </w:p>
        </w:tc>
      </w:tr>
    </w:tbl>
    <w:p w14:paraId="779B3174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17C525C1" w14:textId="77777777" w:rsidR="00527965" w:rsidRDefault="00527965" w:rsidP="00527965">
      <w:pPr>
        <w:pStyle w:val="ListParagraph"/>
        <w:spacing w:after="0" w:line="240" w:lineRule="auto"/>
        <w:ind w:left="0"/>
        <w:jc w:val="both"/>
        <w:rPr>
          <w:rFonts w:ascii="Franklin Gothic Book" w:eastAsia="Times New Roman" w:hAnsi="Franklin Gothic Book"/>
          <w:b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Main function</w:t>
      </w:r>
    </w:p>
    <w:p w14:paraId="01462546" w14:textId="77777777" w:rsidR="00527965" w:rsidRPr="000A6609" w:rsidRDefault="00527965" w:rsidP="00527965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27965" w:rsidRPr="00E75934" w14:paraId="47AA3842" w14:textId="77777777" w:rsidTr="0078511B">
        <w:tc>
          <w:tcPr>
            <w:tcW w:w="9242" w:type="dxa"/>
          </w:tcPr>
          <w:p w14:paraId="7B109ED5" w14:textId="1C18B7F7" w:rsidR="00527965" w:rsidRPr="005658C0" w:rsidRDefault="00527965" w:rsidP="0078511B">
            <w:pPr>
              <w:spacing w:after="12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23BF">
              <w:rPr>
                <w:rFonts w:ascii="Franklin Gothic Book" w:hAnsi="Franklin Gothic Book"/>
                <w:sz w:val="20"/>
                <w:szCs w:val="20"/>
              </w:rPr>
              <w:t xml:space="preserve">To </w:t>
            </w:r>
            <w:r>
              <w:rPr>
                <w:rFonts w:ascii="Franklin Gothic Book" w:hAnsi="Franklin Gothic Book"/>
                <w:sz w:val="20"/>
                <w:szCs w:val="20"/>
              </w:rPr>
              <w:t>work on two aspects of the Centre’s work – to conduct</w:t>
            </w:r>
            <w:r w:rsidRPr="009F23BF">
              <w:rPr>
                <w:rFonts w:ascii="Franklin Gothic Book" w:hAnsi="Franklin Gothic Book"/>
                <w:sz w:val="20"/>
                <w:szCs w:val="20"/>
              </w:rPr>
              <w:t xml:space="preserve"> research on evidence-informed policy-making that helps lead to the publishing of high-quality research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; and to </w:t>
            </w:r>
            <w:r w:rsidRPr="005C2135">
              <w:rPr>
                <w:rFonts w:ascii="Franklin Gothic Book" w:hAnsi="Franklin Gothic Book"/>
                <w:sz w:val="20"/>
                <w:szCs w:val="20"/>
              </w:rPr>
              <w:t>manag</w:t>
            </w:r>
            <w:r>
              <w:rPr>
                <w:rFonts w:ascii="Franklin Gothic Book" w:hAnsi="Franklin Gothic Book"/>
                <w:sz w:val="20"/>
                <w:szCs w:val="20"/>
              </w:rPr>
              <w:t>e</w:t>
            </w:r>
            <w:r w:rsidRPr="005C2135">
              <w:rPr>
                <w:rFonts w:ascii="Franklin Gothic Book" w:hAnsi="Franklin Gothic Book"/>
                <w:sz w:val="20"/>
                <w:szCs w:val="20"/>
              </w:rPr>
              <w:t>, commission, conduct and mobilise high quality research evidence that assists public service leaders and Welsh Government ministers to tackle pressing policy challenges.</w:t>
            </w:r>
          </w:p>
        </w:tc>
      </w:tr>
    </w:tbl>
    <w:p w14:paraId="683D0A20" w14:textId="77777777" w:rsidR="00527965" w:rsidRPr="00E75934" w:rsidRDefault="00527965" w:rsidP="00527965">
      <w:pPr>
        <w:spacing w:after="12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/>
          <w:b/>
          <w:lang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27965" w:rsidRPr="00683C13" w14:paraId="2E102AA4" w14:textId="77777777" w:rsidTr="0078511B">
        <w:tc>
          <w:tcPr>
            <w:tcW w:w="9242" w:type="dxa"/>
          </w:tcPr>
          <w:p w14:paraId="08BA58C7" w14:textId="34F64B3F" w:rsidR="00527965" w:rsidRPr="0078511B" w:rsidRDefault="00527965" w:rsidP="0078511B">
            <w:pPr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Academic research on evidence-informed policy-making</w:t>
            </w:r>
          </w:p>
          <w:p w14:paraId="5D2C110D" w14:textId="7C0ED73D" w:rsidR="00527965" w:rsidRPr="00527965" w:rsidRDefault="00527965" w:rsidP="0052796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conduct 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research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in evidence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-informed policy-making and practices of knowledge mobilisation </w:t>
            </w:r>
            <w:r w:rsidRPr="00527965">
              <w:rPr>
                <w:rFonts w:ascii="Franklin Gothic Book" w:hAnsi="Franklin Gothic Book" w:cs="Arial"/>
                <w:sz w:val="20"/>
                <w:szCs w:val="20"/>
              </w:rPr>
              <w:t>by reviewing and synthesising existing research literature.</w:t>
            </w:r>
          </w:p>
          <w:p w14:paraId="7E96F7C3" w14:textId="77777777" w:rsidR="00527965" w:rsidRPr="0026094E" w:rsidRDefault="00527965" w:rsidP="0078511B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 xml:space="preserve">To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plan, organise and undertake new research projects, including </w:t>
            </w: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 xml:space="preserve">administrative tasks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such as the </w:t>
            </w: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prepar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ation of</w:t>
            </w: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 xml:space="preserve"> research ethics applications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00ABDE18" w14:textId="77777777" w:rsidR="00527965" w:rsidRPr="005658C0" w:rsidRDefault="00527965" w:rsidP="0078511B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To contribute to the overall research performance of the School and University by codifying and publishing in national/international journals on our understanding of how the Centre conducts knowledge mobilisation with both Welsh Government and public services.</w:t>
            </w:r>
          </w:p>
          <w:p w14:paraId="5C73E1B5" w14:textId="4BDAFF61" w:rsidR="00527965" w:rsidRPr="00BC3803" w:rsidRDefault="00527965" w:rsidP="0078511B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658C0">
              <w:rPr>
                <w:rFonts w:ascii="Franklin Gothic Book" w:hAnsi="Franklin Gothic Book"/>
                <w:bCs/>
                <w:sz w:val="20"/>
                <w:szCs w:val="20"/>
              </w:rPr>
              <w:t>To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78511B">
              <w:rPr>
                <w:rFonts w:ascii="Franklin Gothic Book" w:hAnsi="Franklin Gothic Book"/>
                <w:bCs/>
                <w:sz w:val="20"/>
                <w:szCs w:val="20"/>
              </w:rPr>
              <w:t>build networks both internally and externally</w:t>
            </w:r>
            <w:r w:rsidR="000633CF">
              <w:rPr>
                <w:rFonts w:ascii="Franklin Gothic Book" w:hAnsi="Franklin Gothic Book"/>
                <w:bCs/>
                <w:sz w:val="20"/>
                <w:szCs w:val="20"/>
              </w:rPr>
              <w:t xml:space="preserve"> to the university, to influence decisions,</w:t>
            </w:r>
            <w:r w:rsidRPr="0078511B">
              <w:rPr>
                <w:rFonts w:ascii="Franklin Gothic Book" w:hAnsi="Franklin Gothic Book"/>
                <w:bCs/>
                <w:sz w:val="20"/>
                <w:szCs w:val="20"/>
              </w:rPr>
              <w:t xml:space="preserve"> by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presenting research findings at national and international conferences/</w:t>
            </w:r>
            <w:r w:rsidRPr="00075972">
              <w:rPr>
                <w:rFonts w:ascii="Franklin Gothic Book" w:hAnsi="Franklin Gothic Book"/>
                <w:sz w:val="20"/>
                <w:szCs w:val="20"/>
              </w:rPr>
              <w:t>seminars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and via social media</w:t>
            </w:r>
            <w:r w:rsidR="008045D4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8045D4" w:rsidRPr="00683C1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64A6D649" w14:textId="77777777" w:rsidR="00527965" w:rsidRPr="005658C0" w:rsidRDefault="00527965" w:rsidP="007851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To contribute to activities to enhance understanding of research impact.</w:t>
            </w:r>
          </w:p>
          <w:p w14:paraId="6F77ABA6" w14:textId="77777777" w:rsidR="00527965" w:rsidRPr="00650B52" w:rsidRDefault="00527965" w:rsidP="0078511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b/>
                <w:bCs/>
                <w:sz w:val="20"/>
                <w:szCs w:val="20"/>
              </w:rPr>
              <w:t>Research for Welsh Government and public services</w:t>
            </w:r>
          </w:p>
          <w:p w14:paraId="5D00E62E" w14:textId="77777777" w:rsidR="00527965" w:rsidRPr="00650B52" w:rsidRDefault="00527965" w:rsidP="007851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sz w:val="20"/>
                <w:szCs w:val="20"/>
              </w:rPr>
              <w:t>To contribute to the identification of the evidence needs of public services and policy makers in Wales.</w:t>
            </w:r>
          </w:p>
          <w:p w14:paraId="068B5BB0" w14:textId="77777777" w:rsidR="00527965" w:rsidRPr="00650B52" w:rsidRDefault="00527965" w:rsidP="007851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sz w:val="20"/>
                <w:szCs w:val="20"/>
              </w:rPr>
              <w:t xml:space="preserve">To manage processes to identify and evaluate potential research projects for </w:t>
            </w:r>
            <w:r>
              <w:rPr>
                <w:rFonts w:ascii="Franklin Gothic Book" w:hAnsi="Franklin Gothic Book"/>
                <w:sz w:val="20"/>
                <w:szCs w:val="20"/>
              </w:rPr>
              <w:t>Welsh</w:t>
            </w:r>
            <w:r w:rsidRPr="00650B52">
              <w:rPr>
                <w:rFonts w:ascii="Franklin Gothic Book" w:hAnsi="Franklin Gothic Book"/>
                <w:sz w:val="20"/>
                <w:szCs w:val="20"/>
              </w:rPr>
              <w:t xml:space="preserve"> public services.</w:t>
            </w:r>
          </w:p>
          <w:p w14:paraId="2B4934C6" w14:textId="77777777" w:rsidR="00527965" w:rsidRPr="00650B52" w:rsidRDefault="00527965" w:rsidP="007851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sz w:val="20"/>
                <w:szCs w:val="20"/>
              </w:rPr>
              <w:t>To work with public service leaders in new and innovative ways to review and synthesise research evidence to identify policy-relevant findings and recommendations.</w:t>
            </w:r>
          </w:p>
          <w:p w14:paraId="327A4E7F" w14:textId="77777777" w:rsidR="00527965" w:rsidRPr="00650B52" w:rsidRDefault="00527965" w:rsidP="007851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sz w:val="20"/>
                <w:szCs w:val="20"/>
              </w:rPr>
              <w:t>To commission, manage and quality assure research commissioned from policy experts.</w:t>
            </w:r>
          </w:p>
          <w:p w14:paraId="688934E6" w14:textId="77777777" w:rsidR="000633CF" w:rsidRPr="00C95DBC" w:rsidRDefault="00527965" w:rsidP="000633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50B52">
              <w:rPr>
                <w:rFonts w:ascii="Franklin Gothic Book" w:hAnsi="Franklin Gothic Book"/>
                <w:sz w:val="20"/>
                <w:szCs w:val="20"/>
              </w:rPr>
              <w:t xml:space="preserve">To disseminate research findings to public service leaders, policy makers and others through engaging reports, policy briefings, blogs, social </w:t>
            </w:r>
            <w:r w:rsidR="008045D4" w:rsidRPr="00650B52">
              <w:rPr>
                <w:rFonts w:ascii="Franklin Gothic Book" w:hAnsi="Franklin Gothic Book"/>
                <w:sz w:val="20"/>
                <w:szCs w:val="20"/>
              </w:rPr>
              <w:t>media,</w:t>
            </w:r>
            <w:r w:rsidRPr="00650B52">
              <w:rPr>
                <w:rFonts w:ascii="Franklin Gothic Book" w:hAnsi="Franklin Gothic Book"/>
                <w:sz w:val="20"/>
                <w:szCs w:val="20"/>
              </w:rPr>
              <w:t xml:space="preserve"> and podcasts.</w:t>
            </w:r>
          </w:p>
          <w:p w14:paraId="50858AEA" w14:textId="2F08E185" w:rsidR="000633CF" w:rsidRPr="00C95DBC" w:rsidRDefault="000633CF" w:rsidP="00C95DBC">
            <w:pPr>
              <w:autoSpaceDE w:val="0"/>
              <w:autoSpaceDN w:val="0"/>
              <w:adjustRightInd w:val="0"/>
              <w:spacing w:after="120" w:line="240" w:lineRule="auto"/>
              <w:ind w:left="27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C95DBC">
              <w:rPr>
                <w:rFonts w:ascii="Franklin Gothic Book" w:hAnsi="Franklin Gothic Book"/>
                <w:b/>
                <w:bCs/>
                <w:sz w:val="20"/>
                <w:szCs w:val="20"/>
              </w:rPr>
              <w:t>Other</w:t>
            </w:r>
          </w:p>
          <w:p w14:paraId="265AD91C" w14:textId="77777777" w:rsidR="000633CF" w:rsidRPr="00C95DBC" w:rsidRDefault="000633CF" w:rsidP="000633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633CF">
              <w:rPr>
                <w:rFonts w:ascii="Franklin Gothic Book" w:hAnsi="Franklin Gothic Book"/>
                <w:sz w:val="20"/>
                <w:szCs w:val="20"/>
              </w:rPr>
              <w:lastRenderedPageBreak/>
              <w:t>To participate in personal and professional development that is appropriate to, and which will enhance performance.</w:t>
            </w:r>
          </w:p>
          <w:p w14:paraId="4EE47959" w14:textId="24031C21" w:rsidR="000633CF" w:rsidRPr="00C95DBC" w:rsidRDefault="000633CF" w:rsidP="000633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95DBC">
              <w:rPr>
                <w:rFonts w:ascii="Franklin Gothic Book" w:hAnsi="Franklin Gothic Book"/>
                <w:bCs/>
                <w:sz w:val="20"/>
                <w:szCs w:val="20"/>
              </w:rPr>
              <w:t>Any other duties not included above, but consistent with the role.</w:t>
            </w:r>
          </w:p>
        </w:tc>
      </w:tr>
    </w:tbl>
    <w:p w14:paraId="3D40B137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75DB6A70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38378DEF" w14:textId="77777777" w:rsidR="00A53EB9" w:rsidRDefault="00A53EB9" w:rsidP="00527965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7D8F3442" w14:textId="77777777" w:rsidR="00527965" w:rsidRDefault="00527965" w:rsidP="00527965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/>
          <w:b/>
          <w:sz w:val="20"/>
          <w:szCs w:val="20"/>
          <w:lang w:eastAsia="en-GB"/>
        </w:rPr>
        <w:t xml:space="preserve">Person Specification </w:t>
      </w:r>
    </w:p>
    <w:p w14:paraId="79D4C5A1" w14:textId="77777777" w:rsidR="00527965" w:rsidRPr="00683C13" w:rsidRDefault="00527965" w:rsidP="00527965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7"/>
      </w:tblGrid>
      <w:tr w:rsidR="00527965" w:rsidRPr="00683C13" w14:paraId="1DA2C7DC" w14:textId="77777777" w:rsidTr="0078511B">
        <w:trPr>
          <w:trHeight w:val="4697"/>
        </w:trPr>
        <w:tc>
          <w:tcPr>
            <w:tcW w:w="8987" w:type="dxa"/>
          </w:tcPr>
          <w:p w14:paraId="72AEA2DA" w14:textId="77777777" w:rsidR="00527965" w:rsidRDefault="00527965" w:rsidP="0078511B">
            <w:pPr>
              <w:spacing w:before="240" w:after="12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 xml:space="preserve">Essential Criteria </w:t>
            </w:r>
          </w:p>
          <w:p w14:paraId="30AA7EA8" w14:textId="77777777" w:rsidR="00527965" w:rsidRPr="001A324B" w:rsidRDefault="00527965" w:rsidP="0078511B">
            <w:pPr>
              <w:spacing w:before="240" w:after="12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Qualifications and Education</w:t>
            </w:r>
          </w:p>
          <w:p w14:paraId="17C9B772" w14:textId="77777777" w:rsidR="00527965" w:rsidRDefault="00527965" w:rsidP="0078511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Postgraduate degree in a related subject, or equivalent research/professional experience.</w:t>
            </w:r>
          </w:p>
          <w:p w14:paraId="308F3DAC" w14:textId="77777777" w:rsidR="00527965" w:rsidRDefault="00527965" w:rsidP="0078511B">
            <w:pPr>
              <w:spacing w:after="120" w:line="240" w:lineRule="auto"/>
              <w:jc w:val="both"/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</w:pPr>
          </w:p>
          <w:p w14:paraId="023DBE3D" w14:textId="03C3D436" w:rsidR="00527965" w:rsidRPr="00D84FDF" w:rsidRDefault="00527965" w:rsidP="0078511B">
            <w:pPr>
              <w:spacing w:after="12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Knowledge, </w:t>
            </w:r>
            <w:r w:rsidR="008045D4"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Skills,</w:t>
            </w: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and Experience</w:t>
            </w:r>
          </w:p>
          <w:p w14:paraId="15B7D9F8" w14:textId="77777777" w:rsidR="00527965" w:rsidRPr="001A324B" w:rsidRDefault="00527965" w:rsidP="0078511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Established expertise and a proven portfolio of research within a social science discipline which is relevant to evidence-informed policy making</w:t>
            </w:r>
            <w:r w:rsidRPr="002F4C1A">
              <w:rPr>
                <w:rFonts w:ascii="Franklin Gothic Book" w:hAnsi="Franklin Gothic Book" w:cs="Calibri"/>
                <w:sz w:val="20"/>
                <w:szCs w:val="20"/>
              </w:rPr>
              <w:t>.</w:t>
            </w:r>
          </w:p>
          <w:p w14:paraId="4931AE3A" w14:textId="77777777" w:rsidR="00527965" w:rsidRPr="001A324B" w:rsidRDefault="00527965" w:rsidP="0078511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1A324B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be able to take responsibility for planning and conducting research.</w:t>
            </w:r>
          </w:p>
          <w:p w14:paraId="11F5BB38" w14:textId="77777777" w:rsidR="00527965" w:rsidRPr="001A324B" w:rsidRDefault="00527965" w:rsidP="0078511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1A324B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Proven ability to publish in </w:t>
            </w:r>
            <w:r w:rsidRPr="00D9071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national/international journals</w:t>
            </w:r>
            <w:r w:rsidRPr="001A324B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 </w:t>
            </w:r>
            <w:r w:rsidRPr="001633F5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and/or other research outputs</w:t>
            </w:r>
            <w:r w:rsidRPr="001A324B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.</w:t>
            </w:r>
          </w:p>
          <w:p w14:paraId="0E472539" w14:textId="77777777" w:rsidR="00A53EB9" w:rsidRDefault="00527965" w:rsidP="00A53EB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756F2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 proven ability to engage with public services and/or government in innovative ways to encourage the use of evidence to improve policy and practice.</w:t>
            </w:r>
          </w:p>
          <w:p w14:paraId="18CC50E6" w14:textId="77777777" w:rsidR="00A53EB9" w:rsidRDefault="00527965" w:rsidP="00A53EB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A53EB9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An understanding of the barriers to evidence use in public services and/or government and of practical approaches to overcoming them.</w:t>
            </w:r>
          </w:p>
          <w:p w14:paraId="201338BE" w14:textId="1B2941C1" w:rsidR="00527965" w:rsidRPr="00A53EB9" w:rsidRDefault="00527965" w:rsidP="00A53EB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A53EB9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Experience of developing and delivering effective stakeholder engagement and management.</w:t>
            </w:r>
          </w:p>
          <w:p w14:paraId="1C749BE1" w14:textId="77777777" w:rsidR="00527965" w:rsidRPr="00D84FDF" w:rsidRDefault="00527965" w:rsidP="0078511B">
            <w:pPr>
              <w:spacing w:before="240" w:after="12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Communication and Team Working</w:t>
            </w:r>
          </w:p>
          <w:p w14:paraId="408CCBD3" w14:textId="68182B8E" w:rsidR="00527965" w:rsidRPr="00BD6E20" w:rsidRDefault="00527965" w:rsidP="007851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BD6E20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Proven ability to communicate effectively and persuasively 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– in writing and in person – </w:t>
            </w:r>
            <w:r w:rsidRPr="00BD6E20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with </w:t>
            </w:r>
            <w:r w:rsidRPr="00636B49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academic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, policy, public </w:t>
            </w:r>
            <w:r w:rsidR="008045D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service,</w:t>
            </w:r>
            <w:r w:rsidRPr="00636B49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and</w:t>
            </w:r>
            <w:r w:rsidRPr="00636B49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 other audiences.</w:t>
            </w:r>
          </w:p>
          <w:p w14:paraId="74742342" w14:textId="77777777" w:rsidR="00527965" w:rsidRDefault="00527965" w:rsidP="0078511B">
            <w:pPr>
              <w:pStyle w:val="ListParagraph"/>
              <w:spacing w:after="0" w:line="240" w:lineRule="auto"/>
              <w:ind w:left="249" w:hanging="249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2679915D" w14:textId="77777777" w:rsidR="00527965" w:rsidRDefault="00527965" w:rsidP="007851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demonstrate creativity, innovation, and team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-</w:t>
            </w: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working within work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.</w:t>
            </w:r>
          </w:p>
          <w:p w14:paraId="20CA7654" w14:textId="77777777" w:rsidR="00527965" w:rsidRDefault="00527965" w:rsidP="0078511B">
            <w:pPr>
              <w:pStyle w:val="ListParagraph"/>
              <w:spacing w:after="0" w:line="240" w:lineRule="auto"/>
              <w:ind w:left="36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76A628EF" w14:textId="77777777" w:rsidR="00527965" w:rsidRPr="00AE69A9" w:rsidRDefault="00527965" w:rsidP="0078511B">
            <w:p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07103B82" w14:textId="6AA7B55C" w:rsidR="00527965" w:rsidRPr="00A53EB9" w:rsidRDefault="00527965" w:rsidP="00A53EB9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AE69A9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 xml:space="preserve">Other </w:t>
            </w:r>
          </w:p>
          <w:p w14:paraId="14C79D41" w14:textId="77777777" w:rsidR="00527965" w:rsidRPr="00683C13" w:rsidRDefault="00527965" w:rsidP="007851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>Proven ability to work without close supervision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48E894D7" w14:textId="77777777" w:rsidR="00527965" w:rsidRPr="003C671C" w:rsidRDefault="00527965" w:rsidP="0078511B">
            <w:pPr>
              <w:spacing w:after="12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</w:tc>
      </w:tr>
      <w:tr w:rsidR="00527965" w:rsidRPr="00683C13" w14:paraId="307A6E70" w14:textId="77777777" w:rsidTr="0078511B">
        <w:trPr>
          <w:trHeight w:val="413"/>
        </w:trPr>
        <w:tc>
          <w:tcPr>
            <w:tcW w:w="8987" w:type="dxa"/>
            <w:vAlign w:val="center"/>
          </w:tcPr>
          <w:p w14:paraId="08DA0EE7" w14:textId="77777777" w:rsidR="00527965" w:rsidRPr="00683C13" w:rsidRDefault="00527965" w:rsidP="0078511B">
            <w:pPr>
              <w:spacing w:before="120" w:after="12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Desirable Criteria (if appropriate)</w:t>
            </w:r>
          </w:p>
        </w:tc>
      </w:tr>
      <w:tr w:rsidR="00527965" w:rsidRPr="00683C13" w14:paraId="7A0B6FD6" w14:textId="77777777" w:rsidTr="0078511B">
        <w:trPr>
          <w:trHeight w:val="1061"/>
        </w:trPr>
        <w:tc>
          <w:tcPr>
            <w:tcW w:w="8987" w:type="dxa"/>
          </w:tcPr>
          <w:p w14:paraId="63EB9334" w14:textId="77777777" w:rsidR="00527965" w:rsidRDefault="00527965" w:rsidP="0078511B">
            <w:pPr>
              <w:pStyle w:val="ListParagraph"/>
              <w:spacing w:after="120" w:line="240" w:lineRule="auto"/>
              <w:ind w:left="36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F7B2DE5" w14:textId="77777777" w:rsidR="00527965" w:rsidRPr="00BD6E20" w:rsidRDefault="00527965" w:rsidP="0078511B">
            <w:pPr>
              <w:pStyle w:val="ListParagraph"/>
              <w:spacing w:after="120" w:line="240" w:lineRule="auto"/>
              <w:ind w:left="36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39C9BA3" w14:textId="77777777" w:rsidR="00527965" w:rsidRPr="005658C0" w:rsidRDefault="00527965" w:rsidP="00527965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contextualSpacing w:val="0"/>
              <w:jc w:val="both"/>
              <w:rPr>
                <w:rFonts w:eastAsia="Times New Roman"/>
                <w:lang w:eastAsia="en-GB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Experience of working in and/or with </w:t>
            </w:r>
            <w:r w:rsidRPr="0090373C">
              <w:rPr>
                <w:rFonts w:ascii="Franklin Gothic Book" w:hAnsi="Franklin Gothic Book" w:cs="Arial"/>
                <w:sz w:val="20"/>
                <w:szCs w:val="20"/>
              </w:rPr>
              <w:t>government and/or public services</w:t>
            </w:r>
            <w:r w:rsidRPr="00BC3803"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</w:tc>
      </w:tr>
    </w:tbl>
    <w:p w14:paraId="517C63F0" w14:textId="77777777" w:rsidR="00527965" w:rsidRDefault="00527965" w:rsidP="00527965">
      <w:pPr>
        <w:spacing w:after="240" w:line="240" w:lineRule="auto"/>
        <w:rPr>
          <w:rFonts w:ascii="Franklin Gothic Book" w:eastAsia="Times New Roman" w:hAnsi="Franklin Gothic Book"/>
          <w:b/>
          <w:lang w:eastAsia="en-GB"/>
        </w:rPr>
      </w:pPr>
    </w:p>
    <w:p w14:paraId="2C12DDAF" w14:textId="77777777" w:rsidR="00527965" w:rsidRPr="004E151E" w:rsidRDefault="00527965" w:rsidP="00527965">
      <w:pPr>
        <w:spacing w:after="240" w:line="240" w:lineRule="auto"/>
        <w:rPr>
          <w:rFonts w:ascii="Franklin Gothic Book" w:eastAsia="Times New Roman" w:hAnsi="Franklin Gothic Book"/>
          <w:b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27965" w:rsidRPr="0001115C" w14:paraId="6074CF67" w14:textId="77777777" w:rsidTr="0078511B">
        <w:tc>
          <w:tcPr>
            <w:tcW w:w="9242" w:type="dxa"/>
          </w:tcPr>
          <w:p w14:paraId="77E67DCB" w14:textId="77777777" w:rsidR="00527965" w:rsidRPr="0001115C" w:rsidRDefault="00527965" w:rsidP="002B69AA">
            <w:pPr>
              <w:spacing w:after="12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7C458997" w14:textId="77777777" w:rsidR="00527965" w:rsidRDefault="00527965" w:rsidP="00527965"/>
    <w:sectPr w:rsidR="00527965" w:rsidSect="00527965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D4AD" w14:textId="77777777" w:rsidR="00F87A97" w:rsidRDefault="00F87A97">
      <w:pPr>
        <w:spacing w:after="0" w:line="240" w:lineRule="auto"/>
      </w:pPr>
      <w:r>
        <w:separator/>
      </w:r>
    </w:p>
  </w:endnote>
  <w:endnote w:type="continuationSeparator" w:id="0">
    <w:p w14:paraId="4606AA7C" w14:textId="77777777" w:rsidR="00F87A97" w:rsidRDefault="00F8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FB73" w14:textId="77777777" w:rsidR="00527965" w:rsidRDefault="00527965" w:rsidP="0079387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49662E" w14:textId="77777777" w:rsidR="00527965" w:rsidRDefault="00527965" w:rsidP="003320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41E4" w14:textId="77777777" w:rsidR="00527965" w:rsidRPr="003320BC" w:rsidRDefault="00527965" w:rsidP="0079387A">
    <w:pPr>
      <w:pStyle w:val="Footer"/>
      <w:framePr w:wrap="none" w:vAnchor="text" w:hAnchor="margin" w:xAlign="right" w:y="1"/>
      <w:rPr>
        <w:rStyle w:val="PageNumber"/>
        <w:rFonts w:ascii="Franklin Gothic Book" w:hAnsi="Franklin Gothic Book"/>
        <w:sz w:val="20"/>
        <w:szCs w:val="20"/>
      </w:rPr>
    </w:pPr>
    <w:r w:rsidRPr="003320BC">
      <w:rPr>
        <w:rStyle w:val="PageNumber"/>
        <w:rFonts w:ascii="Franklin Gothic Book" w:hAnsi="Franklin Gothic Book"/>
        <w:sz w:val="20"/>
        <w:szCs w:val="20"/>
      </w:rPr>
      <w:fldChar w:fldCharType="begin"/>
    </w:r>
    <w:r w:rsidRPr="003320BC">
      <w:rPr>
        <w:rStyle w:val="PageNumber"/>
        <w:rFonts w:ascii="Franklin Gothic Book" w:hAnsi="Franklin Gothic Book"/>
        <w:sz w:val="20"/>
        <w:szCs w:val="20"/>
      </w:rPr>
      <w:instrText xml:space="preserve">PAGE  </w:instrText>
    </w:r>
    <w:r w:rsidRPr="003320BC">
      <w:rPr>
        <w:rStyle w:val="PageNumber"/>
        <w:rFonts w:ascii="Franklin Gothic Book" w:hAnsi="Franklin Gothic Book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noProof/>
        <w:sz w:val="20"/>
        <w:szCs w:val="20"/>
      </w:rPr>
      <w:t>3</w:t>
    </w:r>
    <w:r w:rsidRPr="003320BC">
      <w:rPr>
        <w:rStyle w:val="PageNumber"/>
        <w:rFonts w:ascii="Franklin Gothic Book" w:hAnsi="Franklin Gothic Book"/>
        <w:sz w:val="20"/>
        <w:szCs w:val="20"/>
      </w:rPr>
      <w:fldChar w:fldCharType="end"/>
    </w:r>
  </w:p>
  <w:p w14:paraId="3546A74A" w14:textId="77777777" w:rsidR="00527965" w:rsidRDefault="00527965" w:rsidP="003320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811D" w14:textId="77777777" w:rsidR="00F87A97" w:rsidRDefault="00F87A97">
      <w:pPr>
        <w:spacing w:after="0" w:line="240" w:lineRule="auto"/>
      </w:pPr>
      <w:r>
        <w:separator/>
      </w:r>
    </w:p>
  </w:footnote>
  <w:footnote w:type="continuationSeparator" w:id="0">
    <w:p w14:paraId="1F3A4B5B" w14:textId="77777777" w:rsidR="00F87A97" w:rsidRDefault="00F87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4736"/>
    <w:multiLevelType w:val="hybridMultilevel"/>
    <w:tmpl w:val="C270E6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011C0"/>
    <w:multiLevelType w:val="hybridMultilevel"/>
    <w:tmpl w:val="F9AA8F26"/>
    <w:lvl w:ilvl="0" w:tplc="27462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6471F"/>
    <w:multiLevelType w:val="singleLevel"/>
    <w:tmpl w:val="64A48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253584751">
    <w:abstractNumId w:val="2"/>
  </w:num>
  <w:num w:numId="2" w16cid:durableId="1883636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19491">
    <w:abstractNumId w:val="3"/>
  </w:num>
  <w:num w:numId="4" w16cid:durableId="56788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65"/>
    <w:rsid w:val="000633CF"/>
    <w:rsid w:val="001C7126"/>
    <w:rsid w:val="001D1DD7"/>
    <w:rsid w:val="002B69AA"/>
    <w:rsid w:val="003E079A"/>
    <w:rsid w:val="00527965"/>
    <w:rsid w:val="005652CF"/>
    <w:rsid w:val="00622FEF"/>
    <w:rsid w:val="007830BF"/>
    <w:rsid w:val="008045D4"/>
    <w:rsid w:val="008E5EB5"/>
    <w:rsid w:val="00A53EB9"/>
    <w:rsid w:val="00B533C1"/>
    <w:rsid w:val="00BA30A8"/>
    <w:rsid w:val="00BF0F53"/>
    <w:rsid w:val="00C04C7B"/>
    <w:rsid w:val="00C95DBC"/>
    <w:rsid w:val="00CE4EA4"/>
    <w:rsid w:val="00E235E6"/>
    <w:rsid w:val="00F44FAB"/>
    <w:rsid w:val="00F8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C3D2"/>
  <w15:chartTrackingRefBased/>
  <w15:docId w15:val="{41248066-1DAB-4C81-BA74-0897E8D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6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96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96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7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6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27965"/>
  </w:style>
  <w:style w:type="paragraph" w:styleId="Revision">
    <w:name w:val="Revision"/>
    <w:hidden/>
    <w:uiPriority w:val="99"/>
    <w:semiHidden/>
    <w:rsid w:val="000633C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Downe</dc:creator>
  <cp:keywords/>
  <dc:description/>
  <cp:lastModifiedBy>Paula Collins</cp:lastModifiedBy>
  <cp:revision>5</cp:revision>
  <dcterms:created xsi:type="dcterms:W3CDTF">2026-06-01T09:43:00Z</dcterms:created>
  <dcterms:modified xsi:type="dcterms:W3CDTF">2026-06-08T12:01:00Z</dcterms:modified>
</cp:coreProperties>
</file>