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E366" w14:textId="65CA24F9" w:rsidR="00A8078E" w:rsidRPr="00A8078E" w:rsidRDefault="00A8078E" w:rsidP="00A8078E">
      <w:pPr>
        <w:rPr>
          <w:rFonts w:ascii="Times New Roman" w:hAnsi="Times New Roman" w:cs="Times New Roman"/>
          <w:b/>
          <w:bCs/>
        </w:rPr>
      </w:pPr>
      <w:r w:rsidRPr="00A8078E">
        <w:rPr>
          <w:rFonts w:ascii="Times New Roman" w:hAnsi="Times New Roman" w:cs="Times New Roman"/>
          <w:b/>
          <w:bCs/>
        </w:rPr>
        <w:t>Job Description</w:t>
      </w:r>
    </w:p>
    <w:p w14:paraId="6883C2DA" w14:textId="7406378F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 xml:space="preserve">To conduct research for the SO:UK and </w:t>
      </w:r>
      <w:proofErr w:type="spellStart"/>
      <w:r w:rsidRPr="00A8078E">
        <w:rPr>
          <w:rFonts w:ascii="Times New Roman" w:hAnsi="Times New Roman" w:cs="Times New Roman"/>
        </w:rPr>
        <w:t>LiteBIRD:UK</w:t>
      </w:r>
      <w:proofErr w:type="spellEnd"/>
      <w:r w:rsidRPr="00A8078E">
        <w:rPr>
          <w:rFonts w:ascii="Times New Roman" w:hAnsi="Times New Roman" w:cs="Times New Roman"/>
        </w:rPr>
        <w:t xml:space="preserve"> projects, analysing Cosmic Microwave Background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 xml:space="preserve">data from the Simons Observatory and performing design work for </w:t>
      </w:r>
      <w:proofErr w:type="spellStart"/>
      <w:r w:rsidRPr="00A8078E">
        <w:rPr>
          <w:rFonts w:ascii="Times New Roman" w:hAnsi="Times New Roman" w:cs="Times New Roman"/>
        </w:rPr>
        <w:t>LiteBIRD</w:t>
      </w:r>
      <w:proofErr w:type="spellEnd"/>
      <w:r w:rsidRPr="00A8078E">
        <w:rPr>
          <w:rFonts w:ascii="Times New Roman" w:hAnsi="Times New Roman" w:cs="Times New Roman"/>
        </w:rPr>
        <w:t>; contribute to the overall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 xml:space="preserve">research performance of the School and University, carrying out research leading to the publishing of </w:t>
      </w:r>
      <w:proofErr w:type="gramStart"/>
      <w:r w:rsidRPr="00A8078E">
        <w:rPr>
          <w:rFonts w:ascii="Times New Roman" w:hAnsi="Times New Roman" w:cs="Times New Roman"/>
        </w:rPr>
        <w:t>high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quality</w:t>
      </w:r>
      <w:proofErr w:type="gramEnd"/>
      <w:r w:rsidRPr="00A8078E">
        <w:rPr>
          <w:rFonts w:ascii="Times New Roman" w:hAnsi="Times New Roman" w:cs="Times New Roman"/>
        </w:rPr>
        <w:t xml:space="preserve"> research. To pursue excellence in research and to inspire others to do the same.</w:t>
      </w:r>
    </w:p>
    <w:p w14:paraId="0B29FBDA" w14:textId="6F211A1B" w:rsidR="007234D4" w:rsidRPr="00A8078E" w:rsidRDefault="00A8078E">
      <w:pPr>
        <w:rPr>
          <w:rFonts w:ascii="Times New Roman" w:hAnsi="Times New Roman" w:cs="Times New Roman"/>
          <w:b/>
          <w:bCs/>
        </w:rPr>
      </w:pPr>
      <w:r w:rsidRPr="00A8078E">
        <w:rPr>
          <w:rFonts w:ascii="Times New Roman" w:hAnsi="Times New Roman" w:cs="Times New Roman"/>
          <w:b/>
          <w:bCs/>
        </w:rPr>
        <w:t>Main Duties and Responsibilities</w:t>
      </w:r>
    </w:p>
    <w:p w14:paraId="56671765" w14:textId="2D8E5B97" w:rsidR="00A8078E" w:rsidRPr="00A8078E" w:rsidRDefault="00A8078E" w:rsidP="00A8078E">
      <w:pPr>
        <w:rPr>
          <w:rFonts w:ascii="Times New Roman" w:hAnsi="Times New Roman" w:cs="Times New Roman"/>
          <w:b/>
          <w:bCs/>
        </w:rPr>
      </w:pPr>
      <w:r w:rsidRPr="00A8078E">
        <w:rPr>
          <w:rFonts w:ascii="Times New Roman" w:hAnsi="Times New Roman" w:cs="Times New Roman"/>
          <w:b/>
          <w:bCs/>
        </w:rPr>
        <w:t>R</w:t>
      </w:r>
      <w:r w:rsidRPr="00A8078E">
        <w:rPr>
          <w:rFonts w:ascii="Times New Roman" w:hAnsi="Times New Roman" w:cs="Times New Roman"/>
          <w:b/>
          <w:bCs/>
        </w:rPr>
        <w:t>esearch</w:t>
      </w:r>
    </w:p>
    <w:p w14:paraId="26859DE1" w14:textId="1D733F71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• To conduct research within the cosmology group led by Prof. Erminia Calabrese and Dr Ian Harrison,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providing expertise on multi-frequency characterization of CMB data, on developments of CMB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likelihoods and parameter inference codes, on cosmological interpretation of CMB data and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comparison with other results, on construction and analysis of simulation for CMB project design and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pipeline validation.</w:t>
      </w:r>
    </w:p>
    <w:p w14:paraId="5E626E07" w14:textId="08A72D49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• Contribute to the overall research performance of the School and University by the production of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measurable outputs including bidding for funding, publishing in national academic journals and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conferences, and the recruitment and supervision of postgraduate research students.</w:t>
      </w:r>
    </w:p>
    <w:p w14:paraId="58A20393" w14:textId="4295B05B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• To develop research objectives and proposals for own or joint research including research funding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proposals</w:t>
      </w:r>
    </w:p>
    <w:p w14:paraId="5A6FF59E" w14:textId="039B71B2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• To attend and or present at conferences/seminars at a local and national level as required</w:t>
      </w:r>
      <w:r w:rsidRPr="00A8078E">
        <w:rPr>
          <w:rFonts w:ascii="Times New Roman" w:hAnsi="Times New Roman" w:cs="Times New Roman"/>
        </w:rPr>
        <w:t xml:space="preserve"> </w:t>
      </w:r>
    </w:p>
    <w:p w14:paraId="0C0DD6FD" w14:textId="630177F5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• To undertake administrative tasks associated with the research project, including the planning and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organisation of the project and the implementation of procedures required to ensure accurate and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timely reporting</w:t>
      </w:r>
    </w:p>
    <w:p w14:paraId="09FD686D" w14:textId="777777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• To prepare research ethics and research governance applications as appropriate</w:t>
      </w:r>
    </w:p>
    <w:p w14:paraId="599BE022" w14:textId="777777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• To review and synthesise existing research literature within the field</w:t>
      </w:r>
    </w:p>
    <w:p w14:paraId="4BF25D94" w14:textId="777777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• To participate in School research activities.</w:t>
      </w:r>
    </w:p>
    <w:p w14:paraId="1F2321BB" w14:textId="7275E4CB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• To build and create networks both internally and externally to the university, to influence decisions,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explore future research requirements, and share research ideas for the benefit of research projects</w:t>
      </w:r>
    </w:p>
    <w:p w14:paraId="21D1BD61" w14:textId="77777777" w:rsidR="00A8078E" w:rsidRPr="00A8078E" w:rsidRDefault="00A8078E" w:rsidP="00A8078E">
      <w:pPr>
        <w:rPr>
          <w:rFonts w:ascii="Times New Roman" w:hAnsi="Times New Roman" w:cs="Times New Roman"/>
          <w:b/>
          <w:bCs/>
        </w:rPr>
      </w:pPr>
      <w:r w:rsidRPr="00A8078E">
        <w:rPr>
          <w:rFonts w:ascii="Times New Roman" w:hAnsi="Times New Roman" w:cs="Times New Roman"/>
          <w:b/>
          <w:bCs/>
        </w:rPr>
        <w:t>Other</w:t>
      </w:r>
    </w:p>
    <w:p w14:paraId="1FFE1E62" w14:textId="0A7A971E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• To engage effectively with industrial, commercial and public sector organisations, professional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institutions, other academic institutions etc., regionally and nationally to raise awareness of the</w:t>
      </w:r>
      <w:r w:rsidRPr="00A8078E">
        <w:rPr>
          <w:rFonts w:ascii="Times New Roman" w:hAnsi="Times New Roman" w:cs="Times New Roman"/>
        </w:rPr>
        <w:t xml:space="preserve"> </w:t>
      </w:r>
      <w:proofErr w:type="gramStart"/>
      <w:r w:rsidRPr="00A8078E">
        <w:rPr>
          <w:rFonts w:ascii="Times New Roman" w:hAnsi="Times New Roman" w:cs="Times New Roman"/>
        </w:rPr>
        <w:t>School’s</w:t>
      </w:r>
      <w:proofErr w:type="gramEnd"/>
      <w:r w:rsidRPr="00A8078E">
        <w:rPr>
          <w:rFonts w:ascii="Times New Roman" w:hAnsi="Times New Roman" w:cs="Times New Roman"/>
        </w:rPr>
        <w:t xml:space="preserve"> profile, to cultivate strategically valuable alliances, and to pursue opportunities for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 xml:space="preserve">collaboration across a range of activities. These activities are expected to contribute to the </w:t>
      </w:r>
      <w:proofErr w:type="gramStart"/>
      <w:r w:rsidRPr="00A8078E">
        <w:rPr>
          <w:rFonts w:ascii="Times New Roman" w:hAnsi="Times New Roman" w:cs="Times New Roman"/>
        </w:rPr>
        <w:t>School</w:t>
      </w:r>
      <w:proofErr w:type="gramEnd"/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and the enhancement of its regional and national profile.</w:t>
      </w:r>
    </w:p>
    <w:p w14:paraId="24ECAD13" w14:textId="615BCB6F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lastRenderedPageBreak/>
        <w:t>• To undergo personal and professional development that is appropriate to and which will enhance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performance.</w:t>
      </w:r>
    </w:p>
    <w:p w14:paraId="0B5B08CF" w14:textId="0030EB4A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 xml:space="preserve">• To participate in School administration and activities to promote the </w:t>
      </w:r>
      <w:proofErr w:type="gramStart"/>
      <w:r w:rsidRPr="00A8078E">
        <w:rPr>
          <w:rFonts w:ascii="Times New Roman" w:hAnsi="Times New Roman" w:cs="Times New Roman"/>
        </w:rPr>
        <w:t>School</w:t>
      </w:r>
      <w:proofErr w:type="gramEnd"/>
      <w:r w:rsidRPr="00A8078E">
        <w:rPr>
          <w:rFonts w:ascii="Times New Roman" w:hAnsi="Times New Roman" w:cs="Times New Roman"/>
        </w:rPr>
        <w:t xml:space="preserve"> and its work to the wider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University and the outside world</w:t>
      </w:r>
    </w:p>
    <w:p w14:paraId="0DD7EA35" w14:textId="1B128505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• Any other duties not included above, but consistent with the role.</w:t>
      </w:r>
    </w:p>
    <w:p w14:paraId="5FD53ACB" w14:textId="01CA371F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Your primary School/Department is specified in this letter. However, the University reserves the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right to alter your place of work as is reasonable from time to time. You may be required to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undertake duties for which you are qualified at other locations within the University or at one of its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transnational partner institutions overseas. This may include, but is not limited to, campuses in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Kazakhstan, other Asian countries and areas to be defined. The University confirms that you will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not be required to work outside the United Kingdom for more than one month at any given time.</w:t>
      </w:r>
    </w:p>
    <w:p w14:paraId="56AEBB8A" w14:textId="77777777" w:rsidR="00A8078E" w:rsidRPr="00A8078E" w:rsidRDefault="00A8078E">
      <w:pPr>
        <w:rPr>
          <w:rFonts w:ascii="Times New Roman" w:hAnsi="Times New Roman" w:cs="Times New Roman"/>
        </w:rPr>
      </w:pPr>
    </w:p>
    <w:p w14:paraId="43017A3B" w14:textId="45B15D67" w:rsidR="00A8078E" w:rsidRPr="00A8078E" w:rsidRDefault="00A8078E" w:rsidP="00A8078E">
      <w:pPr>
        <w:rPr>
          <w:rFonts w:ascii="Times New Roman" w:hAnsi="Times New Roman" w:cs="Times New Roman"/>
          <w:b/>
          <w:bCs/>
        </w:rPr>
      </w:pPr>
      <w:r w:rsidRPr="00A8078E">
        <w:rPr>
          <w:rFonts w:ascii="Times New Roman" w:hAnsi="Times New Roman" w:cs="Times New Roman"/>
          <w:b/>
          <w:bCs/>
        </w:rPr>
        <w:t xml:space="preserve">Essential Criteria </w:t>
      </w:r>
    </w:p>
    <w:p w14:paraId="2ABAF7F6" w14:textId="77777777" w:rsidR="00A8078E" w:rsidRPr="00A8078E" w:rsidRDefault="00A8078E" w:rsidP="00A8078E">
      <w:pPr>
        <w:rPr>
          <w:rFonts w:ascii="Times New Roman" w:hAnsi="Times New Roman" w:cs="Times New Roman"/>
          <w:b/>
          <w:bCs/>
        </w:rPr>
      </w:pPr>
      <w:r w:rsidRPr="00A8078E">
        <w:rPr>
          <w:rFonts w:ascii="Times New Roman" w:hAnsi="Times New Roman" w:cs="Times New Roman"/>
          <w:b/>
          <w:bCs/>
        </w:rPr>
        <w:t>Qualifications and Education</w:t>
      </w:r>
    </w:p>
    <w:p w14:paraId="37C65758" w14:textId="3560482B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1. Postgraduate degree at PhD level (or nearing completion / submission, PhD in Physics,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Cosmology, Astrophysics, Astronomy or closely related area is required</w:t>
      </w:r>
    </w:p>
    <w:p w14:paraId="4F11AD59" w14:textId="77777777" w:rsidR="00A8078E" w:rsidRPr="00A8078E" w:rsidRDefault="00A8078E" w:rsidP="00A8078E">
      <w:pPr>
        <w:rPr>
          <w:rFonts w:ascii="Times New Roman" w:hAnsi="Times New Roman" w:cs="Times New Roman"/>
          <w:b/>
          <w:bCs/>
        </w:rPr>
      </w:pPr>
      <w:r w:rsidRPr="00A8078E">
        <w:rPr>
          <w:rFonts w:ascii="Times New Roman" w:hAnsi="Times New Roman" w:cs="Times New Roman"/>
          <w:b/>
          <w:bCs/>
        </w:rPr>
        <w:t>Knowledge, Skills and Experience</w:t>
      </w:r>
    </w:p>
    <w:p w14:paraId="0E27EDF1" w14:textId="02683A09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2. An established expertise and proven portfolio of research and/or relevant industrial experience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within the following research fields:</w:t>
      </w:r>
    </w:p>
    <w:p w14:paraId="240DECA2" w14:textId="23B5DFEA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• Characterization and cosmological exploitation of CMB temperature and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polarization data</w:t>
      </w:r>
    </w:p>
    <w:p w14:paraId="20893246" w14:textId="451199EC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 xml:space="preserve">a. </w:t>
      </w:r>
      <w:proofErr w:type="gramStart"/>
      <w:r w:rsidRPr="00A8078E">
        <w:rPr>
          <w:rFonts w:ascii="Times New Roman" w:hAnsi="Times New Roman" w:cs="Times New Roman"/>
        </w:rPr>
        <w:t>Multi-frequency</w:t>
      </w:r>
      <w:proofErr w:type="gramEnd"/>
      <w:r w:rsidRPr="00A8078E">
        <w:rPr>
          <w:rFonts w:ascii="Times New Roman" w:hAnsi="Times New Roman" w:cs="Times New Roman"/>
        </w:rPr>
        <w:t xml:space="preserve"> modelling and separation of Galactic and extra-galactic components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contaminating the CMB in the microwaves.</w:t>
      </w:r>
    </w:p>
    <w:p w14:paraId="4A5A6BFD" w14:textId="777777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b. Experience with likelihood functions and software for CMB analysis.</w:t>
      </w:r>
    </w:p>
    <w:p w14:paraId="09EDAA78" w14:textId="777777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c. Expertise in cosmological parameter inference codes.</w:t>
      </w:r>
    </w:p>
    <w:p w14:paraId="7DB18419" w14:textId="777777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d. Expertise in both observational and theoretical aspects of the above.</w:t>
      </w:r>
    </w:p>
    <w:p w14:paraId="1E25B05D" w14:textId="777777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 xml:space="preserve">e. Expertise in coding with python and use of </w:t>
      </w:r>
      <w:proofErr w:type="spellStart"/>
      <w:r w:rsidRPr="00A8078E">
        <w:rPr>
          <w:rFonts w:ascii="Times New Roman" w:hAnsi="Times New Roman" w:cs="Times New Roman"/>
        </w:rPr>
        <w:t>git</w:t>
      </w:r>
      <w:r w:rsidRPr="00A8078E">
        <w:rPr>
          <w:rFonts w:ascii="Times New Roman" w:hAnsi="Times New Roman" w:cs="Times New Roman"/>
          <w:u w:val="single"/>
        </w:rPr>
        <w:t>h</w:t>
      </w:r>
      <w:r w:rsidRPr="00A8078E">
        <w:rPr>
          <w:rFonts w:ascii="Times New Roman" w:hAnsi="Times New Roman" w:cs="Times New Roman"/>
        </w:rPr>
        <w:t>ub</w:t>
      </w:r>
      <w:proofErr w:type="spellEnd"/>
      <w:r w:rsidRPr="00A8078E">
        <w:rPr>
          <w:rFonts w:ascii="Times New Roman" w:hAnsi="Times New Roman" w:cs="Times New Roman"/>
        </w:rPr>
        <w:t>.</w:t>
      </w:r>
    </w:p>
    <w:p w14:paraId="3A881474" w14:textId="04DEA656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f. Extraction of cosmological information from CMB data, including implementation and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exploitation of extended cosmological models.</w:t>
      </w:r>
    </w:p>
    <w:p w14:paraId="11858C1F" w14:textId="4E38B5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g. Expertise in building and analysing simulations.</w:t>
      </w:r>
    </w:p>
    <w:p w14:paraId="4B5D3CE7" w14:textId="777777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 xml:space="preserve">3. Knowledge of </w:t>
      </w:r>
      <w:proofErr w:type="gramStart"/>
      <w:r w:rsidRPr="00A8078E">
        <w:rPr>
          <w:rFonts w:ascii="Times New Roman" w:hAnsi="Times New Roman" w:cs="Times New Roman"/>
        </w:rPr>
        <w:t>current status</w:t>
      </w:r>
      <w:proofErr w:type="gramEnd"/>
      <w:r w:rsidRPr="00A8078E">
        <w:rPr>
          <w:rFonts w:ascii="Times New Roman" w:hAnsi="Times New Roman" w:cs="Times New Roman"/>
        </w:rPr>
        <w:t xml:space="preserve"> of research in specialist field</w:t>
      </w:r>
    </w:p>
    <w:p w14:paraId="52F65A3C" w14:textId="777777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4. Proven ability to publish in international journals and/or other research outputs</w:t>
      </w:r>
    </w:p>
    <w:p w14:paraId="4FF0945A" w14:textId="777777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5. Knowledge and understanding of competitive research funding to be able to develop</w:t>
      </w:r>
    </w:p>
    <w:p w14:paraId="5B781164" w14:textId="777777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lastRenderedPageBreak/>
        <w:t>applications to funding bodies</w:t>
      </w:r>
    </w:p>
    <w:p w14:paraId="28401B39" w14:textId="77777777" w:rsidR="00A8078E" w:rsidRPr="00A8078E" w:rsidRDefault="00A8078E" w:rsidP="00A8078E">
      <w:pPr>
        <w:rPr>
          <w:rFonts w:ascii="Times New Roman" w:hAnsi="Times New Roman" w:cs="Times New Roman"/>
          <w:b/>
          <w:bCs/>
        </w:rPr>
      </w:pPr>
      <w:r w:rsidRPr="00A8078E">
        <w:rPr>
          <w:rFonts w:ascii="Times New Roman" w:hAnsi="Times New Roman" w:cs="Times New Roman"/>
          <w:b/>
          <w:bCs/>
        </w:rPr>
        <w:t>Communication and Team Working</w:t>
      </w:r>
    </w:p>
    <w:p w14:paraId="3E6110C8" w14:textId="777777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6. Proven ability in effective and persuasive communication</w:t>
      </w:r>
    </w:p>
    <w:p w14:paraId="2CCD8F8A" w14:textId="777777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7. Ability to supervise the work of others to focus team efforts and motivate individuals</w:t>
      </w:r>
    </w:p>
    <w:p w14:paraId="65087487" w14:textId="77777777" w:rsidR="00A8078E" w:rsidRPr="00A8078E" w:rsidRDefault="00A8078E" w:rsidP="00A8078E">
      <w:pPr>
        <w:rPr>
          <w:rFonts w:ascii="Times New Roman" w:hAnsi="Times New Roman" w:cs="Times New Roman"/>
          <w:b/>
          <w:bCs/>
        </w:rPr>
      </w:pPr>
      <w:r w:rsidRPr="00A8078E">
        <w:rPr>
          <w:rFonts w:ascii="Times New Roman" w:hAnsi="Times New Roman" w:cs="Times New Roman"/>
          <w:b/>
          <w:bCs/>
        </w:rPr>
        <w:t>Other</w:t>
      </w:r>
    </w:p>
    <w:p w14:paraId="68F22374" w14:textId="5E49767A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 xml:space="preserve">8. </w:t>
      </w:r>
      <w:r w:rsidRPr="00A8078E">
        <w:rPr>
          <w:rFonts w:ascii="Times New Roman" w:hAnsi="Times New Roman" w:cs="Times New Roman"/>
        </w:rPr>
        <w:t>Proven ability to demonstrate creativity, innovation and team-working within work</w:t>
      </w:r>
    </w:p>
    <w:p w14:paraId="2C4710A7" w14:textId="77777777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>9. Proven ability to work without close supervision</w:t>
      </w:r>
    </w:p>
    <w:p w14:paraId="0A430C30" w14:textId="77777777" w:rsidR="00A8078E" w:rsidRPr="00A8078E" w:rsidRDefault="00A8078E" w:rsidP="00A8078E">
      <w:pPr>
        <w:rPr>
          <w:rFonts w:ascii="Times New Roman" w:hAnsi="Times New Roman" w:cs="Times New Roman"/>
          <w:b/>
          <w:bCs/>
        </w:rPr>
      </w:pPr>
      <w:r w:rsidRPr="00A8078E">
        <w:rPr>
          <w:rFonts w:ascii="Times New Roman" w:hAnsi="Times New Roman" w:cs="Times New Roman"/>
          <w:b/>
          <w:bCs/>
        </w:rPr>
        <w:t>IMPORTANT: Evidencing Criteria</w:t>
      </w:r>
    </w:p>
    <w:p w14:paraId="69A50CF3" w14:textId="608E6D18" w:rsidR="00A8078E" w:rsidRPr="00A8078E" w:rsidRDefault="00A8078E" w:rsidP="00A8078E">
      <w:pPr>
        <w:rPr>
          <w:rFonts w:ascii="Times New Roman" w:hAnsi="Times New Roman" w:cs="Times New Roman"/>
        </w:rPr>
      </w:pPr>
      <w:r w:rsidRPr="00A8078E">
        <w:rPr>
          <w:rFonts w:ascii="Times New Roman" w:hAnsi="Times New Roman" w:cs="Times New Roman"/>
        </w:rPr>
        <w:t xml:space="preserve">Candidates should evidence that they meet </w:t>
      </w:r>
      <w:proofErr w:type="gramStart"/>
      <w:r w:rsidRPr="00A8078E">
        <w:rPr>
          <w:rFonts w:ascii="Times New Roman" w:hAnsi="Times New Roman" w:cs="Times New Roman"/>
        </w:rPr>
        <w:t>ALL of</w:t>
      </w:r>
      <w:proofErr w:type="gramEnd"/>
      <w:r w:rsidRPr="00A8078E">
        <w:rPr>
          <w:rFonts w:ascii="Times New Roman" w:hAnsi="Times New Roman" w:cs="Times New Roman"/>
        </w:rPr>
        <w:t xml:space="preserve"> the essential criteria as well as, where relevant,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the desirable criteria.</w:t>
      </w:r>
    </w:p>
    <w:p w14:paraId="7D5BC9BA" w14:textId="2B98287F" w:rsidR="00A8078E" w:rsidRPr="00A8078E" w:rsidRDefault="00A8078E" w:rsidP="00A8078E">
      <w:pPr>
        <w:rPr>
          <w:rFonts w:ascii="Times New Roman" w:hAnsi="Times New Roman" w:cs="Times New Roman"/>
          <w:b/>
          <w:bCs/>
        </w:rPr>
      </w:pPr>
      <w:r w:rsidRPr="00A8078E">
        <w:rPr>
          <w:rFonts w:ascii="Times New Roman" w:hAnsi="Times New Roman" w:cs="Times New Roman"/>
        </w:rPr>
        <w:t xml:space="preserve">As part of the application </w:t>
      </w:r>
      <w:proofErr w:type="gramStart"/>
      <w:r w:rsidRPr="00A8078E">
        <w:rPr>
          <w:rFonts w:ascii="Times New Roman" w:hAnsi="Times New Roman" w:cs="Times New Roman"/>
        </w:rPr>
        <w:t>process</w:t>
      </w:r>
      <w:proofErr w:type="gramEnd"/>
      <w:r w:rsidRPr="00A8078E">
        <w:rPr>
          <w:rFonts w:ascii="Times New Roman" w:hAnsi="Times New Roman" w:cs="Times New Roman"/>
        </w:rPr>
        <w:t xml:space="preserve"> you will be asked to provide this evidence via a supporting</w:t>
      </w:r>
      <w:r w:rsidRPr="00A8078E">
        <w:rPr>
          <w:rFonts w:ascii="Times New Roman" w:hAnsi="Times New Roman" w:cs="Times New Roman"/>
        </w:rPr>
        <w:t xml:space="preserve"> </w:t>
      </w:r>
      <w:r w:rsidRPr="00A8078E">
        <w:rPr>
          <w:rFonts w:ascii="Times New Roman" w:hAnsi="Times New Roman" w:cs="Times New Roman"/>
        </w:rPr>
        <w:t>statement. </w:t>
      </w:r>
      <w:r w:rsidRPr="00A8078E">
        <w:rPr>
          <w:rFonts w:ascii="Times New Roman" w:hAnsi="Times New Roman" w:cs="Times New Roman"/>
          <w:b/>
          <w:bCs/>
        </w:rPr>
        <w:t>Please ensure when submitting this document / attaching it to your application profile</w:t>
      </w:r>
      <w:r w:rsidRPr="00A8078E">
        <w:rPr>
          <w:rFonts w:ascii="Times New Roman" w:hAnsi="Times New Roman" w:cs="Times New Roman"/>
          <w:b/>
          <w:bCs/>
        </w:rPr>
        <w:t xml:space="preserve"> </w:t>
      </w:r>
      <w:r w:rsidRPr="00A8078E">
        <w:rPr>
          <w:rFonts w:ascii="Times New Roman" w:hAnsi="Times New Roman" w:cs="Times New Roman"/>
          <w:b/>
          <w:bCs/>
        </w:rPr>
        <w:t xml:space="preserve">you name it with the vacancy reference number, in this instance, </w:t>
      </w:r>
      <w:r w:rsidRPr="00A8078E">
        <w:rPr>
          <w:rFonts w:ascii="Times New Roman" w:hAnsi="Times New Roman" w:cs="Times New Roman"/>
          <w:b/>
          <w:bCs/>
        </w:rPr>
        <w:t>227.</w:t>
      </w:r>
    </w:p>
    <w:p w14:paraId="07C2A018" w14:textId="77777777" w:rsidR="00A8078E" w:rsidRPr="00A8078E" w:rsidRDefault="00A8078E">
      <w:pPr>
        <w:rPr>
          <w:rFonts w:ascii="Times New Roman" w:hAnsi="Times New Roman" w:cs="Times New Roman"/>
        </w:rPr>
      </w:pPr>
    </w:p>
    <w:sectPr w:rsidR="00A8078E" w:rsidRPr="00A80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8E"/>
    <w:rsid w:val="0055486D"/>
    <w:rsid w:val="005F4A32"/>
    <w:rsid w:val="007234D4"/>
    <w:rsid w:val="00A8078E"/>
    <w:rsid w:val="00C8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79E5B"/>
  <w15:chartTrackingRefBased/>
  <w15:docId w15:val="{F1C4B355-4E43-445B-8C66-D475B15D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Freeman</dc:creator>
  <cp:keywords/>
  <dc:description/>
  <cp:lastModifiedBy>Andrea Freeman</cp:lastModifiedBy>
  <cp:revision>1</cp:revision>
  <dcterms:created xsi:type="dcterms:W3CDTF">2026-05-22T13:56:00Z</dcterms:created>
  <dcterms:modified xsi:type="dcterms:W3CDTF">2026-05-22T14:04:00Z</dcterms:modified>
</cp:coreProperties>
</file>