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C6C30" w14:textId="77777777" w:rsidR="00E17F95" w:rsidRPr="00E17F95" w:rsidRDefault="00E17F95" w:rsidP="00E17F95">
      <w:pPr>
        <w:spacing w:after="0" w:line="240" w:lineRule="auto"/>
        <w:rPr>
          <w:rFonts w:ascii="Aptos Display" w:eastAsia="Times New Roman" w:hAnsi="Aptos Display" w:cs="Times New Roman"/>
          <w:b/>
          <w:kern w:val="0"/>
          <w:sz w:val="22"/>
          <w:szCs w:val="22"/>
          <w:lang w:val="cy-GB"/>
          <w14:ligatures w14:val="none"/>
        </w:rPr>
      </w:pPr>
      <w:r w:rsidRPr="00E17F95">
        <w:rPr>
          <w:rFonts w:ascii="Aptos Display" w:eastAsia="Times New Roman" w:hAnsi="Aptos Display" w:cs="Times New Roman"/>
          <w:b/>
          <w:kern w:val="0"/>
          <w:sz w:val="22"/>
          <w:szCs w:val="22"/>
          <w:lang w:val="cy-GB"/>
          <w14:ligatures w14:val="none"/>
        </w:rPr>
        <w:t xml:space="preserve">Job </w:t>
      </w:r>
      <w:proofErr w:type="spellStart"/>
      <w:r w:rsidRPr="00E17F95">
        <w:rPr>
          <w:rFonts w:ascii="Aptos Display" w:eastAsia="Times New Roman" w:hAnsi="Aptos Display" w:cs="Times New Roman"/>
          <w:b/>
          <w:kern w:val="0"/>
          <w:sz w:val="22"/>
          <w:szCs w:val="22"/>
          <w:lang w:val="cy-GB"/>
          <w14:ligatures w14:val="none"/>
        </w:rPr>
        <w:t>Purpose</w:t>
      </w:r>
      <w:proofErr w:type="spellEnd"/>
    </w:p>
    <w:p w14:paraId="7A5F48EC" w14:textId="77777777" w:rsidR="00E17F95" w:rsidRPr="00E17F95" w:rsidRDefault="00E17F95" w:rsidP="00E17F95">
      <w:pPr>
        <w:spacing w:after="0" w:line="240" w:lineRule="auto"/>
        <w:rPr>
          <w:rFonts w:ascii="Aptos Display" w:eastAsia="Times New Roman" w:hAnsi="Aptos Display" w:cs="Times New Roman"/>
          <w:kern w:val="0"/>
          <w:sz w:val="22"/>
          <w:szCs w:val="22"/>
          <w:lang w:val="cy-GB" w:eastAsia="en-GB"/>
          <w14:ligatures w14:val="none"/>
        </w:rPr>
      </w:pP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7F95" w:rsidRPr="00E17F95" w14:paraId="40C53FA1" w14:textId="77777777" w:rsidTr="006C2999">
        <w:tc>
          <w:tcPr>
            <w:tcW w:w="9242" w:type="dxa"/>
          </w:tcPr>
          <w:p w14:paraId="347D7D9F" w14:textId="77777777" w:rsidR="00E17F95" w:rsidRPr="00E17F95" w:rsidRDefault="00E17F95" w:rsidP="00E17F95">
            <w:pPr>
              <w:rPr>
                <w:rFonts w:ascii="Aptos Display" w:hAnsi="Aptos Display"/>
                <w:sz w:val="22"/>
                <w:szCs w:val="22"/>
              </w:rPr>
            </w:pPr>
            <w:r w:rsidRPr="00E17F95">
              <w:rPr>
                <w:rFonts w:ascii="Aptos Display" w:hAnsi="Aptos Display"/>
                <w:sz w:val="22"/>
                <w:szCs w:val="22"/>
              </w:rPr>
              <w:t xml:space="preserve">The Welsh-medium Skills Tutor will support the </w:t>
            </w:r>
            <w:proofErr w:type="spellStart"/>
            <w:r w:rsidRPr="00E17F95">
              <w:rPr>
                <w:rFonts w:ascii="Aptos Display" w:hAnsi="Aptos Display"/>
                <w:sz w:val="22"/>
                <w:szCs w:val="22"/>
              </w:rPr>
              <w:t>Academi</w:t>
            </w:r>
            <w:proofErr w:type="spellEnd"/>
            <w:r w:rsidRPr="00E17F95">
              <w:rPr>
                <w:rFonts w:ascii="Aptos Display" w:hAnsi="Aptos Display"/>
                <w:sz w:val="22"/>
                <w:szCs w:val="22"/>
              </w:rPr>
              <w:t xml:space="preserve"> </w:t>
            </w:r>
            <w:proofErr w:type="spellStart"/>
            <w:r w:rsidRPr="00E17F95">
              <w:rPr>
                <w:rFonts w:ascii="Aptos Display" w:hAnsi="Aptos Display"/>
                <w:sz w:val="22"/>
                <w:szCs w:val="22"/>
              </w:rPr>
              <w:t>Gymraeg</w:t>
            </w:r>
            <w:proofErr w:type="spellEnd"/>
            <w:r w:rsidRPr="00E17F95">
              <w:rPr>
                <w:rFonts w:ascii="Aptos Display" w:hAnsi="Aptos Display"/>
                <w:sz w:val="22"/>
                <w:szCs w:val="22"/>
              </w:rPr>
              <w:t xml:space="preserve"> and teams across the institution to develop and deliver a Welsh-medium programme that supports student experience and student progression throughout their university journey. </w:t>
            </w:r>
          </w:p>
          <w:p w14:paraId="4D490837" w14:textId="77777777" w:rsidR="00E17F95" w:rsidRPr="00E17F95" w:rsidRDefault="00E17F95" w:rsidP="00E17F95">
            <w:pPr>
              <w:rPr>
                <w:rFonts w:ascii="Aptos Display" w:hAnsi="Aptos Display"/>
                <w:sz w:val="22"/>
                <w:szCs w:val="22"/>
              </w:rPr>
            </w:pPr>
            <w:r w:rsidRPr="00E17F95">
              <w:rPr>
                <w:rFonts w:ascii="Aptos Display" w:hAnsi="Aptos Display"/>
                <w:sz w:val="22"/>
                <w:szCs w:val="22"/>
              </w:rPr>
              <w:t>The role comprises two elements:</w:t>
            </w:r>
          </w:p>
          <w:p w14:paraId="05CCFC74" w14:textId="77777777" w:rsidR="00E17F95" w:rsidRPr="00E17F95" w:rsidRDefault="00E17F95" w:rsidP="00E17F95">
            <w:pPr>
              <w:rPr>
                <w:rFonts w:ascii="Aptos Display" w:hAnsi="Aptos Display"/>
                <w:b/>
                <w:bCs/>
                <w:sz w:val="22"/>
                <w:szCs w:val="22"/>
              </w:rPr>
            </w:pPr>
            <w:r w:rsidRPr="00E17F95">
              <w:rPr>
                <w:rFonts w:ascii="Aptos Display" w:hAnsi="Aptos Display"/>
                <w:b/>
                <w:bCs/>
                <w:sz w:val="22"/>
                <w:szCs w:val="22"/>
              </w:rPr>
              <w:t>1. Welsh Language Skills Programme (0.7 FTE)</w:t>
            </w:r>
          </w:p>
          <w:p w14:paraId="23FD92C8" w14:textId="77777777" w:rsidR="00E17F95" w:rsidRPr="00E17F95" w:rsidRDefault="00E17F95" w:rsidP="00E17F95">
            <w:pPr>
              <w:rPr>
                <w:rFonts w:ascii="Aptos Display" w:hAnsi="Aptos Display"/>
                <w:sz w:val="22"/>
                <w:szCs w:val="22"/>
              </w:rPr>
            </w:pPr>
            <w:r w:rsidRPr="00E17F95">
              <w:rPr>
                <w:rFonts w:ascii="Aptos Display" w:hAnsi="Aptos Display"/>
                <w:sz w:val="22"/>
                <w:szCs w:val="22"/>
              </w:rPr>
              <w:t xml:space="preserve">Develop and deliver a skills programme tailored to meet student needs and support students’ Welsh language academic skills development. The postholder will work in partnership with relevant teams across the institution, including the </w:t>
            </w:r>
            <w:proofErr w:type="spellStart"/>
            <w:r w:rsidRPr="00E17F95">
              <w:rPr>
                <w:rFonts w:ascii="Aptos Display" w:hAnsi="Aptos Display"/>
                <w:sz w:val="22"/>
                <w:szCs w:val="22"/>
              </w:rPr>
              <w:t>Academi</w:t>
            </w:r>
            <w:proofErr w:type="spellEnd"/>
            <w:r w:rsidRPr="00E17F95">
              <w:rPr>
                <w:rFonts w:ascii="Aptos Display" w:hAnsi="Aptos Display"/>
                <w:sz w:val="22"/>
                <w:szCs w:val="22"/>
              </w:rPr>
              <w:t xml:space="preserve"> </w:t>
            </w:r>
            <w:proofErr w:type="spellStart"/>
            <w:r w:rsidRPr="00E17F95">
              <w:rPr>
                <w:rFonts w:ascii="Aptos Display" w:hAnsi="Aptos Display"/>
                <w:sz w:val="22"/>
                <w:szCs w:val="22"/>
              </w:rPr>
              <w:t>Gymraeg</w:t>
            </w:r>
            <w:proofErr w:type="spellEnd"/>
            <w:r w:rsidRPr="00E17F95">
              <w:rPr>
                <w:rFonts w:ascii="Aptos Display" w:hAnsi="Aptos Display"/>
                <w:sz w:val="22"/>
                <w:szCs w:val="22"/>
              </w:rPr>
              <w:t xml:space="preserve">, Student Futures (specifically Academic Skills and Advice and Guidance), and academic Schools. </w:t>
            </w:r>
          </w:p>
          <w:p w14:paraId="51F4D5AD" w14:textId="77777777" w:rsidR="00E17F95" w:rsidRPr="00E17F95" w:rsidRDefault="00E17F95" w:rsidP="00E17F95">
            <w:pPr>
              <w:rPr>
                <w:rFonts w:ascii="Aptos Display" w:hAnsi="Aptos Display"/>
                <w:b/>
                <w:bCs/>
                <w:sz w:val="22"/>
                <w:szCs w:val="22"/>
              </w:rPr>
            </w:pPr>
            <w:r w:rsidRPr="00E17F95">
              <w:rPr>
                <w:rFonts w:ascii="Aptos Display" w:hAnsi="Aptos Display"/>
                <w:b/>
                <w:bCs/>
                <w:sz w:val="22"/>
                <w:szCs w:val="22"/>
              </w:rPr>
              <w:t>2. Welsh Language Skills Certificate (0.3 FTE)</w:t>
            </w:r>
          </w:p>
          <w:p w14:paraId="38B63194" w14:textId="77777777" w:rsidR="00E17F95" w:rsidRPr="00E17F95" w:rsidRDefault="00E17F95" w:rsidP="00E17F95">
            <w:pPr>
              <w:rPr>
                <w:rFonts w:ascii="Aptos Display" w:hAnsi="Aptos Display"/>
                <w:sz w:val="22"/>
                <w:szCs w:val="22"/>
              </w:rPr>
            </w:pPr>
            <w:r w:rsidRPr="00E17F95">
              <w:rPr>
                <w:rFonts w:ascii="Aptos Display" w:hAnsi="Aptos Display"/>
                <w:sz w:val="22"/>
                <w:szCs w:val="22"/>
              </w:rPr>
              <w:t xml:space="preserve">Develop, deliver, teach and evaluate the Language Skills Certificate programme within the University. The work will align closely with the aims and requirements of the Coleg Cymraeg </w:t>
            </w:r>
            <w:proofErr w:type="spellStart"/>
            <w:r w:rsidRPr="00E17F95">
              <w:rPr>
                <w:rFonts w:ascii="Aptos Display" w:hAnsi="Aptos Display"/>
                <w:sz w:val="22"/>
                <w:szCs w:val="22"/>
              </w:rPr>
              <w:t>Cenedlaethol</w:t>
            </w:r>
            <w:proofErr w:type="spellEnd"/>
            <w:r w:rsidRPr="00E17F95">
              <w:rPr>
                <w:rFonts w:ascii="Aptos Display" w:hAnsi="Aptos Display"/>
                <w:sz w:val="22"/>
                <w:szCs w:val="22"/>
              </w:rPr>
              <w:t xml:space="preserve"> Language Skills Certificate. The postholder will collaborate with the Coleg Cymraeg Branch Officer to implement the Certificate at Cardiff University and will participate in a network of Language Tutors across other Higher Education institutions.</w:t>
            </w:r>
          </w:p>
          <w:p w14:paraId="4098CB8A" w14:textId="77777777" w:rsidR="00E17F95" w:rsidRPr="00E17F95" w:rsidRDefault="00E17F95" w:rsidP="00E17F95">
            <w:pPr>
              <w:rPr>
                <w:rFonts w:ascii="Aptos Display" w:hAnsi="Aptos Display"/>
                <w:sz w:val="22"/>
                <w:szCs w:val="22"/>
              </w:rPr>
            </w:pPr>
          </w:p>
        </w:tc>
      </w:tr>
    </w:tbl>
    <w:p w14:paraId="6A26DCCD" w14:textId="77777777" w:rsidR="00E17F95" w:rsidRDefault="00E17F95" w:rsidP="00E17F95">
      <w:pPr>
        <w:spacing w:after="0" w:line="240" w:lineRule="auto"/>
        <w:rPr>
          <w:rFonts w:ascii="Aptos Display" w:eastAsia="Times New Roman" w:hAnsi="Aptos Display" w:cs="Times New Roman"/>
          <w:kern w:val="0"/>
          <w:sz w:val="22"/>
          <w:szCs w:val="22"/>
          <w:lang w:val="cy-GB" w:eastAsia="en-GB"/>
          <w14:ligatures w14:val="none"/>
        </w:rPr>
      </w:pPr>
    </w:p>
    <w:p w14:paraId="577152F8" w14:textId="1FE37841" w:rsidR="00E17F95" w:rsidRDefault="00E17F95" w:rsidP="00E17F95">
      <w:pPr>
        <w:spacing w:after="0" w:line="240" w:lineRule="auto"/>
        <w:rPr>
          <w:rFonts w:ascii="Aptos Display" w:eastAsia="Times New Roman" w:hAnsi="Aptos Display" w:cs="Times New Roman"/>
          <w:b/>
          <w:bCs/>
          <w:kern w:val="0"/>
          <w:sz w:val="22"/>
          <w:szCs w:val="22"/>
          <w:lang w:val="cy-GB" w:eastAsia="en-GB"/>
          <w14:ligatures w14:val="none"/>
        </w:rPr>
      </w:pPr>
      <w:r w:rsidRPr="00E17F95">
        <w:rPr>
          <w:rFonts w:ascii="Aptos Display" w:eastAsia="Times New Roman" w:hAnsi="Aptos Display" w:cs="Times New Roman"/>
          <w:b/>
          <w:bCs/>
          <w:kern w:val="0"/>
          <w:sz w:val="22"/>
          <w:szCs w:val="22"/>
          <w:lang w:val="cy-GB" w:eastAsia="en-GB"/>
          <w14:ligatures w14:val="none"/>
        </w:rPr>
        <w:t xml:space="preserve">Job </w:t>
      </w:r>
      <w:proofErr w:type="spellStart"/>
      <w:r w:rsidRPr="00E17F95">
        <w:rPr>
          <w:rFonts w:ascii="Aptos Display" w:eastAsia="Times New Roman" w:hAnsi="Aptos Display" w:cs="Times New Roman"/>
          <w:b/>
          <w:bCs/>
          <w:kern w:val="0"/>
          <w:sz w:val="22"/>
          <w:szCs w:val="22"/>
          <w:lang w:val="cy-GB" w:eastAsia="en-GB"/>
          <w14:ligatures w14:val="none"/>
        </w:rPr>
        <w:t>Description</w:t>
      </w:r>
      <w:proofErr w:type="spellEnd"/>
    </w:p>
    <w:p w14:paraId="4AAF8C30" w14:textId="77777777" w:rsidR="00E17F95" w:rsidRPr="00E17F95" w:rsidRDefault="00E17F95" w:rsidP="00E17F95">
      <w:pPr>
        <w:spacing w:after="0" w:line="240" w:lineRule="auto"/>
        <w:rPr>
          <w:rFonts w:ascii="Aptos Display" w:eastAsia="Times New Roman" w:hAnsi="Aptos Display" w:cs="Times New Roman"/>
          <w:b/>
          <w:bCs/>
          <w:kern w:val="0"/>
          <w:sz w:val="22"/>
          <w:szCs w:val="22"/>
          <w:lang w:val="cy-GB" w:eastAsia="en-GB"/>
          <w14:ligatures w14:val="none"/>
        </w:rPr>
      </w:pP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7F95" w:rsidRPr="00E17F95" w14:paraId="2D9CAEB0" w14:textId="77777777" w:rsidTr="006C2999">
        <w:tc>
          <w:tcPr>
            <w:tcW w:w="9016" w:type="dxa"/>
          </w:tcPr>
          <w:p w14:paraId="6FF19217" w14:textId="77777777" w:rsidR="00E17F95" w:rsidRPr="00E17F95" w:rsidRDefault="00E17F95" w:rsidP="00E17F95">
            <w:pPr>
              <w:rPr>
                <w:rFonts w:ascii="Aptos Display" w:hAnsi="Aptos Display"/>
                <w:b/>
                <w:sz w:val="22"/>
                <w:szCs w:val="22"/>
                <w:u w:val="single"/>
                <w:lang w:val="cy-GB"/>
              </w:rPr>
            </w:pPr>
            <w:proofErr w:type="spellStart"/>
            <w:r w:rsidRPr="00E17F95">
              <w:rPr>
                <w:rFonts w:ascii="Aptos Display" w:eastAsia="Times New Roman" w:hAnsi="Aptos Display"/>
                <w:b/>
                <w:sz w:val="22"/>
                <w:szCs w:val="22"/>
                <w:lang w:val="cy-GB"/>
              </w:rPr>
              <w:t>Duties</w:t>
            </w:r>
            <w:proofErr w:type="spellEnd"/>
            <w:r w:rsidRPr="00E17F95">
              <w:rPr>
                <w:rFonts w:ascii="Aptos Display" w:eastAsia="Times New Roman" w:hAnsi="Aptos Display"/>
                <w:b/>
                <w:sz w:val="22"/>
                <w:szCs w:val="22"/>
                <w:lang w:val="cy-GB"/>
              </w:rPr>
              <w:t xml:space="preserve"> and </w:t>
            </w:r>
            <w:proofErr w:type="spellStart"/>
            <w:r w:rsidRPr="00E17F95">
              <w:rPr>
                <w:rFonts w:ascii="Aptos Display" w:eastAsia="Times New Roman" w:hAnsi="Aptos Display"/>
                <w:b/>
                <w:sz w:val="22"/>
                <w:szCs w:val="22"/>
                <w:lang w:val="cy-GB"/>
              </w:rPr>
              <w:t>Responsibilities</w:t>
            </w:r>
            <w:proofErr w:type="spellEnd"/>
            <w:r w:rsidRPr="00E17F95">
              <w:rPr>
                <w:rFonts w:ascii="Aptos Display" w:eastAsia="Times New Roman" w:hAnsi="Aptos Display"/>
                <w:b/>
                <w:sz w:val="22"/>
                <w:szCs w:val="22"/>
                <w:lang w:val="cy-GB"/>
              </w:rPr>
              <w:t xml:space="preserve"> </w:t>
            </w:r>
          </w:p>
          <w:p w14:paraId="217E7298" w14:textId="77777777" w:rsidR="00E17F95" w:rsidRPr="00E17F95" w:rsidRDefault="00E17F95" w:rsidP="00E17F95">
            <w:pPr>
              <w:ind w:left="720"/>
              <w:contextualSpacing/>
              <w:rPr>
                <w:rFonts w:ascii="Aptos Display" w:hAnsi="Aptos Display"/>
                <w:b/>
                <w:sz w:val="22"/>
                <w:szCs w:val="22"/>
                <w:lang w:val="cy-GB"/>
              </w:rPr>
            </w:pPr>
          </w:p>
          <w:p w14:paraId="0AFEFCFA"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Plan, develop and deliver a skills programme including face-to-face activities, online provision and digital resources through the medium of Welsh, tailored to student needs and supporting linguistic development and broader Welsh language skills development. This includes supporting students studying through the medium of Welsh and bilingually, along with students transitioning to English-medium study having previously studied in Welsh. </w:t>
            </w:r>
          </w:p>
          <w:p w14:paraId="733BA86E"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Collaborate with teams across the institution to ensure effective delivery of skills provision, taking responsibility for reviewing, developing and implementing the programme based on input from key stakeholders. </w:t>
            </w:r>
          </w:p>
          <w:p w14:paraId="52B98B35"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Inspire undergraduate and postgraduate students to develop skills through learning and teaching activities, including training, advice and providing constructive feedback. </w:t>
            </w:r>
          </w:p>
          <w:p w14:paraId="331E44D9"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Build networks across the University to support and collaborate with academic staff to embed Welsh language skills in the curriculum. Respond to feedback and needs, using evidence and creativity to develop provision. </w:t>
            </w:r>
          </w:p>
          <w:p w14:paraId="2B441572"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Examine University and sector-wide data, evidence and relevant research to analyse issues relating to Welsh-medium skills development and prepare appropriate reports to inform decision-making and developments. </w:t>
            </w:r>
          </w:p>
          <w:p w14:paraId="6DF77D5E"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Design and deliver teaching sessions and programmes and contribute to the development of the Welsh Language Skills Certificate, including selecting appropriate teaching materials and providing specialist language training tailored to student needs. </w:t>
            </w:r>
          </w:p>
          <w:p w14:paraId="4A917FE0"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Undertake administration duties associated with the Welsh Language Skills Certificate and work with the Coleg Cymraeg Branch Officer and Dean of Welsh to ensure successful implementation. </w:t>
            </w:r>
          </w:p>
          <w:p w14:paraId="4AE3909D"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Review student progress, including undergraduate and postgraduate students, and consult with external stakeholders, adapting the Welsh-medium skills programme where necessary to respond to student needs. </w:t>
            </w:r>
          </w:p>
          <w:p w14:paraId="172FA184"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Contribute to scholarship in the field by participating in conferences, seminars and other academic and professional forums to disseminate findings and good practice. </w:t>
            </w:r>
          </w:p>
          <w:p w14:paraId="19540D90"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lastRenderedPageBreak/>
              <w:t xml:space="preserve">Contribute to relevant Welsh-language and wider skills networks to achieve objectives and to develop Welsh-medium and bilingual provision as an integrated part of student experience. </w:t>
            </w:r>
          </w:p>
          <w:p w14:paraId="4899012A" w14:textId="77777777" w:rsidR="00E17F95" w:rsidRPr="00E17F95" w:rsidRDefault="00E17F95" w:rsidP="00E17F95">
            <w:pPr>
              <w:numPr>
                <w:ilvl w:val="0"/>
                <w:numId w:val="3"/>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Undertake appropriate personal and professional development to enhance performance in the role. </w:t>
            </w:r>
          </w:p>
          <w:p w14:paraId="30CE7669" w14:textId="77777777" w:rsidR="00E17F95" w:rsidRPr="00E17F95" w:rsidRDefault="00E17F95" w:rsidP="00E17F95">
            <w:pPr>
              <w:autoSpaceDE w:val="0"/>
              <w:autoSpaceDN w:val="0"/>
              <w:adjustRightInd w:val="0"/>
              <w:rPr>
                <w:rFonts w:ascii="Aptos Display" w:hAnsi="Aptos Display" w:cs="Calibri"/>
                <w:b/>
                <w:bCs/>
                <w:sz w:val="22"/>
                <w:szCs w:val="22"/>
              </w:rPr>
            </w:pPr>
            <w:r w:rsidRPr="00E17F95">
              <w:rPr>
                <w:rFonts w:ascii="Aptos Display" w:hAnsi="Aptos Display" w:cs="Calibri"/>
                <w:b/>
                <w:bCs/>
                <w:sz w:val="22"/>
                <w:szCs w:val="22"/>
              </w:rPr>
              <w:t>Specific Duties</w:t>
            </w:r>
          </w:p>
          <w:p w14:paraId="7BA15EED" w14:textId="77777777" w:rsidR="00E17F95" w:rsidRPr="00E17F95" w:rsidRDefault="00E17F95" w:rsidP="00E17F95">
            <w:pPr>
              <w:numPr>
                <w:ilvl w:val="0"/>
                <w:numId w:val="1"/>
              </w:numPr>
              <w:autoSpaceDE w:val="0"/>
              <w:autoSpaceDN w:val="0"/>
              <w:adjustRightInd w:val="0"/>
              <w:contextualSpacing/>
              <w:rPr>
                <w:rFonts w:ascii="Aptos Display" w:hAnsi="Aptos Display" w:cs="Calibri"/>
                <w:b/>
                <w:bCs/>
                <w:sz w:val="22"/>
                <w:szCs w:val="22"/>
              </w:rPr>
            </w:pPr>
            <w:r w:rsidRPr="00E17F95">
              <w:rPr>
                <w:rFonts w:ascii="Aptos Display" w:hAnsi="Aptos Display" w:cs="Calibri"/>
                <w:sz w:val="22"/>
                <w:szCs w:val="22"/>
              </w:rPr>
              <w:t xml:space="preserve">Support and contribute to a programme of engagement activities, events and relevant meetings, including Open Days, Student Fairs and similar events, to raise the profile of the Welsh language within the institution. This may occasionally include working on Saturdays. </w:t>
            </w:r>
          </w:p>
          <w:p w14:paraId="78C3A08E" w14:textId="77777777" w:rsidR="00E17F95" w:rsidRPr="00E17F95" w:rsidRDefault="00E17F95" w:rsidP="00E17F95">
            <w:pPr>
              <w:autoSpaceDE w:val="0"/>
              <w:autoSpaceDN w:val="0"/>
              <w:adjustRightInd w:val="0"/>
              <w:rPr>
                <w:rFonts w:ascii="Aptos Display" w:hAnsi="Aptos Display" w:cs="Calibri"/>
                <w:b/>
                <w:bCs/>
                <w:sz w:val="22"/>
                <w:szCs w:val="22"/>
              </w:rPr>
            </w:pPr>
            <w:r w:rsidRPr="00E17F95">
              <w:rPr>
                <w:rFonts w:ascii="Aptos Display" w:hAnsi="Aptos Display" w:cs="Calibri"/>
                <w:b/>
                <w:bCs/>
                <w:sz w:val="22"/>
                <w:szCs w:val="22"/>
              </w:rPr>
              <w:t>General Duties</w:t>
            </w:r>
          </w:p>
          <w:p w14:paraId="03F36E89" w14:textId="77777777" w:rsidR="00E17F95" w:rsidRPr="00E17F95" w:rsidRDefault="00E17F95" w:rsidP="00E17F95">
            <w:pPr>
              <w:numPr>
                <w:ilvl w:val="0"/>
                <w:numId w:val="4"/>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Maintain confidentiality in all aspects of the role. </w:t>
            </w:r>
          </w:p>
          <w:p w14:paraId="2CE4367E" w14:textId="77777777" w:rsidR="00E17F95" w:rsidRPr="00E17F95" w:rsidRDefault="00E17F95" w:rsidP="00E17F95">
            <w:pPr>
              <w:numPr>
                <w:ilvl w:val="0"/>
                <w:numId w:val="4"/>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 xml:space="preserve">Comply with University policies relating to Health and Safety and Equality and Diversity.  </w:t>
            </w:r>
          </w:p>
          <w:p w14:paraId="4A0B4681" w14:textId="77777777" w:rsidR="00E17F95" w:rsidRPr="00E17F95" w:rsidRDefault="00E17F95" w:rsidP="00E17F95">
            <w:pPr>
              <w:numPr>
                <w:ilvl w:val="0"/>
                <w:numId w:val="4"/>
              </w:numPr>
              <w:autoSpaceDE w:val="0"/>
              <w:autoSpaceDN w:val="0"/>
              <w:adjustRightInd w:val="0"/>
              <w:rPr>
                <w:rFonts w:ascii="Aptos Display" w:hAnsi="Aptos Display" w:cs="Calibri"/>
                <w:sz w:val="22"/>
                <w:szCs w:val="22"/>
              </w:rPr>
            </w:pPr>
            <w:r w:rsidRPr="00E17F95">
              <w:rPr>
                <w:rFonts w:ascii="Aptos Display" w:hAnsi="Aptos Display" w:cs="Calibri"/>
                <w:sz w:val="22"/>
                <w:szCs w:val="22"/>
              </w:rPr>
              <w:t>Undertake any other duties appropriate to the role.</w:t>
            </w:r>
          </w:p>
        </w:tc>
      </w:tr>
    </w:tbl>
    <w:p w14:paraId="6EE65806" w14:textId="77777777" w:rsidR="00E17F95" w:rsidRPr="00E17F95" w:rsidRDefault="00E17F95" w:rsidP="00E17F95">
      <w:pPr>
        <w:spacing w:after="0" w:line="240" w:lineRule="auto"/>
        <w:rPr>
          <w:rFonts w:ascii="Aptos Display" w:eastAsia="Times New Roman" w:hAnsi="Aptos Display" w:cs="Times New Roman"/>
          <w:kern w:val="0"/>
          <w:sz w:val="22"/>
          <w:szCs w:val="22"/>
          <w:lang w:val="cy-GB" w:eastAsia="en-GB"/>
          <w14:ligatures w14:val="none"/>
        </w:rPr>
      </w:pPr>
    </w:p>
    <w:p w14:paraId="15CBBFF7" w14:textId="77777777" w:rsidR="00E17F95" w:rsidRPr="00E17F95" w:rsidRDefault="00E17F95" w:rsidP="00E17F95">
      <w:pPr>
        <w:spacing w:after="0" w:line="240" w:lineRule="auto"/>
        <w:rPr>
          <w:rFonts w:ascii="Aptos Display" w:eastAsia="Times New Roman" w:hAnsi="Aptos Display" w:cs="Times New Roman"/>
          <w:b/>
          <w:kern w:val="0"/>
          <w:sz w:val="22"/>
          <w:szCs w:val="22"/>
          <w:lang w:val="cy-GB"/>
          <w14:ligatures w14:val="none"/>
        </w:rPr>
      </w:pPr>
      <w:r w:rsidRPr="00E17F95">
        <w:rPr>
          <w:rFonts w:ascii="Aptos Display" w:eastAsia="Times New Roman" w:hAnsi="Aptos Display" w:cs="Times New Roman"/>
          <w:b/>
          <w:kern w:val="0"/>
          <w:sz w:val="22"/>
          <w:szCs w:val="22"/>
          <w:lang w:val="cy-GB"/>
          <w14:ligatures w14:val="none"/>
        </w:rPr>
        <w:t xml:space="preserve">Person </w:t>
      </w:r>
      <w:proofErr w:type="spellStart"/>
      <w:r w:rsidRPr="00E17F95">
        <w:rPr>
          <w:rFonts w:ascii="Aptos Display" w:eastAsia="Times New Roman" w:hAnsi="Aptos Display" w:cs="Times New Roman"/>
          <w:b/>
          <w:kern w:val="0"/>
          <w:sz w:val="22"/>
          <w:szCs w:val="22"/>
          <w:lang w:val="cy-GB"/>
          <w14:ligatures w14:val="none"/>
        </w:rPr>
        <w:t>Specification</w:t>
      </w:r>
      <w:proofErr w:type="spellEnd"/>
    </w:p>
    <w:p w14:paraId="44901BDB" w14:textId="77777777" w:rsidR="00E17F95" w:rsidRPr="00E17F95" w:rsidRDefault="00E17F95" w:rsidP="00E17F95">
      <w:pPr>
        <w:spacing w:after="0" w:line="240" w:lineRule="auto"/>
        <w:rPr>
          <w:rFonts w:ascii="Aptos Display" w:eastAsia="Times New Roman" w:hAnsi="Aptos Display" w:cs="Times New Roman"/>
          <w:kern w:val="0"/>
          <w:sz w:val="22"/>
          <w:szCs w:val="22"/>
          <w:lang w:val="cy-GB" w:eastAsia="en-GB"/>
          <w14:ligatures w14:val="none"/>
        </w:rPr>
      </w:pP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7F95" w:rsidRPr="00E17F95" w14:paraId="1EEA5B16" w14:textId="77777777" w:rsidTr="00E17F95">
        <w:trPr>
          <w:trHeight w:val="455"/>
        </w:trPr>
        <w:tc>
          <w:tcPr>
            <w:tcW w:w="9242" w:type="dxa"/>
            <w:shd w:val="clear" w:color="auto" w:fill="DBE5F1"/>
            <w:vAlign w:val="center"/>
          </w:tcPr>
          <w:p w14:paraId="67897214" w14:textId="1059F702" w:rsidR="00E17F95" w:rsidRPr="00E17F95" w:rsidRDefault="00E17F95" w:rsidP="00E17F95">
            <w:pPr>
              <w:rPr>
                <w:rFonts w:ascii="Aptos Display" w:eastAsia="Times New Roman" w:hAnsi="Aptos Display"/>
                <w:sz w:val="22"/>
                <w:szCs w:val="22"/>
                <w:lang w:val="cy-GB"/>
              </w:rPr>
            </w:pPr>
            <w:proofErr w:type="spellStart"/>
            <w:r w:rsidRPr="00E17F95">
              <w:rPr>
                <w:rFonts w:ascii="Aptos Display" w:eastAsia="Times New Roman" w:hAnsi="Aptos Display"/>
                <w:sz w:val="22"/>
                <w:szCs w:val="22"/>
                <w:lang w:val="cy-GB"/>
              </w:rPr>
              <w:t>Essential</w:t>
            </w:r>
            <w:proofErr w:type="spellEnd"/>
            <w:r w:rsidRPr="00E17F95">
              <w:rPr>
                <w:rFonts w:ascii="Aptos Display" w:eastAsia="Times New Roman" w:hAnsi="Aptos Display"/>
                <w:sz w:val="22"/>
                <w:szCs w:val="22"/>
                <w:lang w:val="cy-GB"/>
              </w:rPr>
              <w:t xml:space="preserve"> Criteria</w:t>
            </w:r>
          </w:p>
        </w:tc>
      </w:tr>
      <w:tr w:rsidR="00E17F95" w:rsidRPr="00E17F95" w14:paraId="7DF5BC34" w14:textId="77777777" w:rsidTr="006C2999">
        <w:tc>
          <w:tcPr>
            <w:tcW w:w="9242" w:type="dxa"/>
          </w:tcPr>
          <w:p w14:paraId="1FB50B19" w14:textId="77777777" w:rsidR="00E17F95" w:rsidRPr="00E17F95" w:rsidRDefault="00E17F95" w:rsidP="00E17F95">
            <w:pPr>
              <w:rPr>
                <w:rFonts w:ascii="Aptos Display" w:hAnsi="Aptos Display" w:cs="Arial"/>
                <w:sz w:val="22"/>
                <w:szCs w:val="22"/>
                <w:lang w:val="cy-GB"/>
              </w:rPr>
            </w:pPr>
          </w:p>
          <w:p w14:paraId="7F778915" w14:textId="77777777" w:rsidR="00E17F95" w:rsidRPr="00E17F95" w:rsidRDefault="00E17F95" w:rsidP="00E17F95">
            <w:pPr>
              <w:spacing w:after="200" w:line="276" w:lineRule="auto"/>
              <w:rPr>
                <w:rFonts w:ascii="Aptos Display" w:hAnsi="Aptos Display" w:cs="Calibri"/>
                <w:b/>
                <w:bCs/>
                <w:color w:val="000000"/>
                <w:sz w:val="22"/>
                <w:szCs w:val="22"/>
                <w:u w:val="single"/>
              </w:rPr>
            </w:pPr>
            <w:r w:rsidRPr="00E17F95">
              <w:rPr>
                <w:rFonts w:ascii="Aptos Display" w:hAnsi="Aptos Display" w:cs="Calibri"/>
                <w:b/>
                <w:bCs/>
                <w:color w:val="000000"/>
                <w:sz w:val="22"/>
                <w:szCs w:val="22"/>
                <w:u w:val="single"/>
              </w:rPr>
              <w:t>Qualifications and Education</w:t>
            </w:r>
          </w:p>
          <w:p w14:paraId="27D2E404" w14:textId="77777777" w:rsidR="00E17F95" w:rsidRDefault="00E17F95" w:rsidP="00E17F95">
            <w:pPr>
              <w:numPr>
                <w:ilvl w:val="0"/>
                <w:numId w:val="2"/>
              </w:numPr>
              <w:spacing w:after="200" w:line="276" w:lineRule="auto"/>
              <w:contextualSpacing/>
              <w:rPr>
                <w:rFonts w:ascii="Aptos Display" w:hAnsi="Aptos Display" w:cs="Calibri"/>
                <w:color w:val="000000"/>
                <w:sz w:val="22"/>
                <w:szCs w:val="22"/>
              </w:rPr>
            </w:pPr>
            <w:r w:rsidRPr="00E17F95">
              <w:rPr>
                <w:rFonts w:ascii="Aptos Display" w:hAnsi="Aptos Display" w:cs="Calibri"/>
                <w:color w:val="000000"/>
                <w:sz w:val="22"/>
                <w:szCs w:val="22"/>
              </w:rPr>
              <w:t xml:space="preserve">Degree/NVQ Level 4 or equivalent experience, or membership of an appropriate professional body, together with a willingness to undertake training and continuing professional development. </w:t>
            </w:r>
          </w:p>
          <w:p w14:paraId="0DF1916D" w14:textId="77777777" w:rsidR="002F7DFA" w:rsidRPr="00E17F95" w:rsidRDefault="002F7DFA" w:rsidP="002F7DFA">
            <w:pPr>
              <w:spacing w:after="200" w:line="276" w:lineRule="auto"/>
              <w:ind w:left="720"/>
              <w:contextualSpacing/>
              <w:rPr>
                <w:rFonts w:ascii="Aptos Display" w:hAnsi="Aptos Display" w:cs="Calibri"/>
                <w:color w:val="000000"/>
                <w:sz w:val="22"/>
                <w:szCs w:val="22"/>
              </w:rPr>
            </w:pPr>
          </w:p>
          <w:p w14:paraId="60822AD1" w14:textId="77777777" w:rsidR="00E17F95" w:rsidRPr="00E17F95" w:rsidRDefault="00E17F95" w:rsidP="00E17F95">
            <w:pPr>
              <w:spacing w:after="200" w:line="276" w:lineRule="auto"/>
              <w:rPr>
                <w:rFonts w:ascii="Aptos Display" w:hAnsi="Aptos Display" w:cs="Calibri"/>
                <w:b/>
                <w:bCs/>
                <w:color w:val="000000"/>
                <w:sz w:val="22"/>
                <w:szCs w:val="22"/>
                <w:u w:val="single"/>
              </w:rPr>
            </w:pPr>
            <w:r w:rsidRPr="00E17F95">
              <w:rPr>
                <w:rFonts w:ascii="Aptos Display" w:hAnsi="Aptos Display" w:cs="Calibri"/>
                <w:b/>
                <w:bCs/>
                <w:color w:val="000000"/>
                <w:sz w:val="22"/>
                <w:szCs w:val="22"/>
                <w:u w:val="single"/>
              </w:rPr>
              <w:t>Knowledge, Skills and Experience</w:t>
            </w:r>
          </w:p>
          <w:p w14:paraId="7CB18B0F" w14:textId="77777777" w:rsidR="00E17F95" w:rsidRPr="00E17F95" w:rsidRDefault="00E17F95" w:rsidP="00E17F95">
            <w:pPr>
              <w:numPr>
                <w:ilvl w:val="0"/>
                <w:numId w:val="2"/>
              </w:numPr>
              <w:spacing w:after="200" w:line="276" w:lineRule="auto"/>
              <w:contextualSpacing/>
              <w:rPr>
                <w:rFonts w:ascii="Aptos Display" w:hAnsi="Aptos Display" w:cs="Calibri"/>
                <w:color w:val="000000"/>
                <w:sz w:val="22"/>
                <w:szCs w:val="22"/>
              </w:rPr>
            </w:pPr>
            <w:r w:rsidRPr="00E17F95">
              <w:rPr>
                <w:rFonts w:ascii="Aptos Display" w:hAnsi="Aptos Display" w:cs="Calibri"/>
                <w:color w:val="000000"/>
                <w:sz w:val="22"/>
                <w:szCs w:val="22"/>
              </w:rPr>
              <w:t xml:space="preserve">Fluent in Welsh, both written and spoken. </w:t>
            </w:r>
          </w:p>
          <w:p w14:paraId="4230B74F" w14:textId="77777777" w:rsidR="00E17F95" w:rsidRPr="00E17F95" w:rsidRDefault="00E17F95" w:rsidP="00E17F95">
            <w:pPr>
              <w:numPr>
                <w:ilvl w:val="0"/>
                <w:numId w:val="2"/>
              </w:numPr>
              <w:spacing w:after="200" w:line="276" w:lineRule="auto"/>
              <w:contextualSpacing/>
              <w:rPr>
                <w:rFonts w:ascii="Aptos Display" w:hAnsi="Aptos Display" w:cs="Calibri"/>
                <w:color w:val="000000"/>
                <w:sz w:val="22"/>
                <w:szCs w:val="22"/>
              </w:rPr>
            </w:pPr>
            <w:r w:rsidRPr="00E17F95">
              <w:rPr>
                <w:rFonts w:ascii="Aptos Display" w:hAnsi="Aptos Display" w:cs="Calibri"/>
                <w:color w:val="000000"/>
                <w:sz w:val="22"/>
                <w:szCs w:val="22"/>
              </w:rPr>
              <w:t xml:space="preserve">Experience of teaching at undergraduate or postgraduate level, and/or experience in the primary, secondary sector or Welsh for Adults, including the delivery of language sessions. </w:t>
            </w:r>
          </w:p>
          <w:p w14:paraId="61F52B16" w14:textId="77777777" w:rsidR="00E17F95" w:rsidRPr="00E17F95" w:rsidRDefault="00E17F95" w:rsidP="00E17F95">
            <w:pPr>
              <w:numPr>
                <w:ilvl w:val="0"/>
                <w:numId w:val="2"/>
              </w:numPr>
              <w:spacing w:after="200" w:line="276" w:lineRule="auto"/>
              <w:contextualSpacing/>
              <w:rPr>
                <w:rFonts w:ascii="Aptos Display" w:hAnsi="Aptos Display" w:cs="Calibri"/>
                <w:color w:val="000000"/>
                <w:sz w:val="22"/>
                <w:szCs w:val="22"/>
              </w:rPr>
            </w:pPr>
            <w:r w:rsidRPr="00E17F95">
              <w:rPr>
                <w:rFonts w:ascii="Aptos Display" w:hAnsi="Aptos Display" w:cs="Calibri"/>
                <w:color w:val="000000"/>
                <w:sz w:val="22"/>
                <w:szCs w:val="22"/>
              </w:rPr>
              <w:t xml:space="preserve">Understanding of Welsh-language issues in Higher Education and awareness of strategies to promote </w:t>
            </w:r>
            <w:proofErr w:type="gramStart"/>
            <w:r w:rsidRPr="00E17F95">
              <w:rPr>
                <w:rFonts w:ascii="Aptos Display" w:hAnsi="Aptos Display" w:cs="Calibri"/>
                <w:color w:val="000000"/>
                <w:sz w:val="22"/>
                <w:szCs w:val="22"/>
              </w:rPr>
              <w:t>Welsh  to</w:t>
            </w:r>
            <w:proofErr w:type="gramEnd"/>
            <w:r w:rsidRPr="00E17F95">
              <w:rPr>
                <w:rFonts w:ascii="Aptos Display" w:hAnsi="Aptos Display" w:cs="Calibri"/>
                <w:color w:val="000000"/>
                <w:sz w:val="22"/>
                <w:szCs w:val="22"/>
              </w:rPr>
              <w:t xml:space="preserve"> support and enhance student experience. </w:t>
            </w:r>
          </w:p>
          <w:p w14:paraId="1582DF95" w14:textId="77777777" w:rsidR="00E17F95" w:rsidRPr="00E17F95" w:rsidRDefault="00E17F95" w:rsidP="00E17F95">
            <w:pPr>
              <w:numPr>
                <w:ilvl w:val="0"/>
                <w:numId w:val="2"/>
              </w:numPr>
              <w:spacing w:after="200" w:line="276" w:lineRule="auto"/>
              <w:contextualSpacing/>
              <w:rPr>
                <w:rFonts w:ascii="Aptos Display" w:hAnsi="Aptos Display" w:cs="Calibri"/>
                <w:color w:val="000000"/>
                <w:sz w:val="22"/>
                <w:szCs w:val="22"/>
              </w:rPr>
            </w:pPr>
            <w:r w:rsidRPr="00E17F95">
              <w:rPr>
                <w:rFonts w:ascii="Aptos Display" w:hAnsi="Aptos Display" w:cs="Calibri"/>
                <w:color w:val="000000"/>
                <w:sz w:val="22"/>
                <w:szCs w:val="22"/>
              </w:rPr>
              <w:t xml:space="preserve">Ability to design, develop and deliver teaching programmes for face-to-face and online learning, and to create learning resources for digital platforms and the virtual learning environment, while continuously monitoring provision and making appropriate improvements. </w:t>
            </w:r>
          </w:p>
          <w:p w14:paraId="58C822E1" w14:textId="77777777" w:rsidR="00E17F95" w:rsidRDefault="00E17F95" w:rsidP="00E17F95">
            <w:pPr>
              <w:numPr>
                <w:ilvl w:val="0"/>
                <w:numId w:val="2"/>
              </w:numPr>
              <w:spacing w:after="200" w:line="276" w:lineRule="auto"/>
              <w:contextualSpacing/>
              <w:rPr>
                <w:rFonts w:ascii="Aptos Display" w:hAnsi="Aptos Display" w:cs="Calibri"/>
                <w:color w:val="000000"/>
                <w:sz w:val="22"/>
                <w:szCs w:val="22"/>
              </w:rPr>
            </w:pPr>
            <w:r w:rsidRPr="00E17F95">
              <w:rPr>
                <w:rFonts w:ascii="Aptos Display" w:hAnsi="Aptos Display" w:cs="Calibri"/>
                <w:color w:val="000000"/>
                <w:sz w:val="22"/>
                <w:szCs w:val="22"/>
              </w:rPr>
              <w:t xml:space="preserve">Experience of teamwork and collaboration with a range of stakeholders and networks to contribute to activities, including teaching and training, to meet objectives and respond to needs and challenges. </w:t>
            </w:r>
          </w:p>
          <w:p w14:paraId="3D6D6B4A" w14:textId="77777777" w:rsidR="002F7DFA" w:rsidRPr="00E17F95" w:rsidRDefault="002F7DFA" w:rsidP="002F7DFA">
            <w:pPr>
              <w:spacing w:after="200" w:line="276" w:lineRule="auto"/>
              <w:ind w:left="720"/>
              <w:contextualSpacing/>
              <w:rPr>
                <w:rFonts w:ascii="Aptos Display" w:hAnsi="Aptos Display" w:cs="Calibri"/>
                <w:color w:val="000000"/>
                <w:sz w:val="22"/>
                <w:szCs w:val="22"/>
              </w:rPr>
            </w:pPr>
          </w:p>
          <w:p w14:paraId="10EF0415" w14:textId="77777777" w:rsidR="00E17F95" w:rsidRPr="00E17F95" w:rsidRDefault="00E17F95" w:rsidP="00E17F95">
            <w:pPr>
              <w:spacing w:after="200" w:line="276" w:lineRule="auto"/>
              <w:rPr>
                <w:rFonts w:ascii="Aptos Display" w:hAnsi="Aptos Display" w:cs="Calibri"/>
                <w:b/>
                <w:bCs/>
                <w:color w:val="000000"/>
                <w:sz w:val="22"/>
                <w:szCs w:val="22"/>
                <w:u w:val="single"/>
              </w:rPr>
            </w:pPr>
            <w:r w:rsidRPr="00E17F95">
              <w:rPr>
                <w:rFonts w:ascii="Aptos Display" w:hAnsi="Aptos Display" w:cs="Calibri"/>
                <w:b/>
                <w:bCs/>
                <w:color w:val="000000"/>
                <w:sz w:val="22"/>
                <w:szCs w:val="22"/>
                <w:u w:val="single"/>
              </w:rPr>
              <w:t>Customer Service, Communication and Teamwork</w:t>
            </w:r>
          </w:p>
          <w:p w14:paraId="3C7C5426" w14:textId="77777777" w:rsidR="00E17F95" w:rsidRPr="00E17F95" w:rsidRDefault="00E17F95" w:rsidP="00E17F95">
            <w:pPr>
              <w:numPr>
                <w:ilvl w:val="0"/>
                <w:numId w:val="2"/>
              </w:numPr>
              <w:spacing w:after="200" w:line="276" w:lineRule="auto"/>
              <w:contextualSpacing/>
              <w:rPr>
                <w:rFonts w:ascii="Aptos Display" w:hAnsi="Aptos Display" w:cs="Calibri"/>
                <w:color w:val="000000"/>
                <w:sz w:val="22"/>
                <w:szCs w:val="22"/>
              </w:rPr>
            </w:pPr>
            <w:r w:rsidRPr="00E17F95">
              <w:rPr>
                <w:rFonts w:ascii="Aptos Display" w:hAnsi="Aptos Display" w:cs="Calibri"/>
                <w:color w:val="000000"/>
                <w:sz w:val="22"/>
                <w:szCs w:val="22"/>
              </w:rPr>
              <w:t xml:space="preserve">Excellent bilingual communication skills with the ability to explain complex ideas clearly and confidently and promote the service using high-level skills across a range of media. </w:t>
            </w:r>
          </w:p>
          <w:p w14:paraId="08B50A54" w14:textId="77777777" w:rsidR="00E17F95" w:rsidRDefault="00E17F95" w:rsidP="00E17F95">
            <w:pPr>
              <w:numPr>
                <w:ilvl w:val="0"/>
                <w:numId w:val="2"/>
              </w:numPr>
              <w:spacing w:after="200" w:line="276" w:lineRule="auto"/>
              <w:contextualSpacing/>
              <w:rPr>
                <w:rFonts w:ascii="Aptos Display" w:hAnsi="Aptos Display" w:cs="Calibri"/>
                <w:color w:val="000000"/>
                <w:sz w:val="22"/>
                <w:szCs w:val="22"/>
              </w:rPr>
            </w:pPr>
            <w:r w:rsidRPr="00E17F95">
              <w:rPr>
                <w:rFonts w:ascii="Aptos Display" w:hAnsi="Aptos Display" w:cs="Calibri"/>
                <w:color w:val="000000"/>
                <w:sz w:val="22"/>
                <w:szCs w:val="22"/>
              </w:rPr>
              <w:t xml:space="preserve">Ability to provide appropriate support and advice to students and acknowledge individual student needs and circumstances, including advice on language skills development. </w:t>
            </w:r>
          </w:p>
          <w:p w14:paraId="228372EE" w14:textId="77777777" w:rsidR="00225BCE" w:rsidRDefault="00225BCE" w:rsidP="00225BCE">
            <w:pPr>
              <w:spacing w:after="200" w:line="276" w:lineRule="auto"/>
              <w:contextualSpacing/>
              <w:rPr>
                <w:rFonts w:ascii="Aptos Display" w:hAnsi="Aptos Display" w:cs="Calibri"/>
                <w:color w:val="000000"/>
                <w:sz w:val="22"/>
                <w:szCs w:val="22"/>
              </w:rPr>
            </w:pPr>
          </w:p>
          <w:p w14:paraId="5F0B5009" w14:textId="77777777" w:rsidR="00225BCE" w:rsidRPr="00E17F95" w:rsidRDefault="00225BCE" w:rsidP="00225BCE">
            <w:pPr>
              <w:spacing w:after="200" w:line="276" w:lineRule="auto"/>
              <w:contextualSpacing/>
              <w:rPr>
                <w:rFonts w:ascii="Aptos Display" w:hAnsi="Aptos Display" w:cs="Calibri"/>
                <w:color w:val="000000"/>
                <w:sz w:val="22"/>
                <w:szCs w:val="22"/>
              </w:rPr>
            </w:pPr>
          </w:p>
          <w:p w14:paraId="2459E7CC" w14:textId="77777777" w:rsidR="00E17F95" w:rsidRPr="00E17F95" w:rsidRDefault="00E17F95" w:rsidP="00E17F95">
            <w:pPr>
              <w:spacing w:after="200" w:line="276" w:lineRule="auto"/>
              <w:rPr>
                <w:rFonts w:ascii="Aptos Display" w:hAnsi="Aptos Display" w:cs="Calibri"/>
                <w:b/>
                <w:bCs/>
                <w:color w:val="000000"/>
                <w:sz w:val="22"/>
                <w:szCs w:val="22"/>
                <w:u w:val="single"/>
              </w:rPr>
            </w:pPr>
            <w:r w:rsidRPr="00E17F95">
              <w:rPr>
                <w:rFonts w:ascii="Aptos Display" w:hAnsi="Aptos Display" w:cs="Calibri"/>
                <w:b/>
                <w:bCs/>
                <w:color w:val="000000"/>
                <w:sz w:val="22"/>
                <w:szCs w:val="22"/>
                <w:u w:val="single"/>
              </w:rPr>
              <w:lastRenderedPageBreak/>
              <w:t>Planning, Analysis and Problem Solving</w:t>
            </w:r>
          </w:p>
          <w:p w14:paraId="281E4830" w14:textId="77777777" w:rsidR="00E17F95" w:rsidRPr="00E17F95" w:rsidRDefault="00E17F95" w:rsidP="00E17F95">
            <w:pPr>
              <w:numPr>
                <w:ilvl w:val="0"/>
                <w:numId w:val="2"/>
              </w:numPr>
              <w:spacing w:after="200" w:line="276" w:lineRule="auto"/>
              <w:contextualSpacing/>
              <w:rPr>
                <w:rFonts w:ascii="Aptos Display" w:hAnsi="Aptos Display" w:cs="Calibri"/>
                <w:color w:val="000000"/>
                <w:sz w:val="22"/>
                <w:szCs w:val="22"/>
              </w:rPr>
            </w:pPr>
            <w:r w:rsidRPr="00E17F95">
              <w:rPr>
                <w:rFonts w:ascii="Aptos Display" w:hAnsi="Aptos Display" w:cs="Calibri"/>
                <w:color w:val="000000"/>
                <w:sz w:val="22"/>
                <w:szCs w:val="22"/>
              </w:rPr>
              <w:t xml:space="preserve">Evidence of problem-solving ability using data, innovation and creativity; identifying challenges, responding effectively and providing solutions that meet key stakeholder needs. </w:t>
            </w:r>
          </w:p>
          <w:p w14:paraId="2CC4336E" w14:textId="77777777" w:rsidR="00E17F95" w:rsidRPr="00E17F95" w:rsidRDefault="00E17F95" w:rsidP="00E17F95">
            <w:pPr>
              <w:numPr>
                <w:ilvl w:val="0"/>
                <w:numId w:val="2"/>
              </w:numPr>
              <w:spacing w:after="200" w:line="276" w:lineRule="auto"/>
              <w:contextualSpacing/>
              <w:rPr>
                <w:rFonts w:ascii="Aptos Display" w:hAnsi="Aptos Display" w:cs="Calibri"/>
                <w:b/>
                <w:bCs/>
                <w:color w:val="000000"/>
                <w:sz w:val="22"/>
                <w:szCs w:val="22"/>
                <w:u w:val="single"/>
              </w:rPr>
            </w:pPr>
            <w:r w:rsidRPr="00E17F95">
              <w:rPr>
                <w:rFonts w:ascii="Aptos Display" w:hAnsi="Aptos Display" w:cs="Calibri"/>
                <w:color w:val="000000"/>
                <w:sz w:val="22"/>
                <w:szCs w:val="22"/>
              </w:rPr>
              <w:t xml:space="preserve">Strong administrative and organisational skills, including the ability to work independently to meet deadlines, plan and prioritise workloads, and monitor progress. </w:t>
            </w:r>
          </w:p>
        </w:tc>
      </w:tr>
      <w:tr w:rsidR="00E17F95" w:rsidRPr="00E17F95" w14:paraId="1C2F5478" w14:textId="77777777" w:rsidTr="00E17F95">
        <w:trPr>
          <w:trHeight w:val="433"/>
        </w:trPr>
        <w:tc>
          <w:tcPr>
            <w:tcW w:w="9242" w:type="dxa"/>
            <w:shd w:val="clear" w:color="auto" w:fill="DBE5F1"/>
            <w:vAlign w:val="center"/>
          </w:tcPr>
          <w:p w14:paraId="57420E66" w14:textId="77777777" w:rsidR="00E17F95" w:rsidRPr="00E17F95" w:rsidRDefault="00E17F95" w:rsidP="00E17F95">
            <w:pPr>
              <w:rPr>
                <w:rFonts w:ascii="Aptos Display" w:eastAsia="Times New Roman" w:hAnsi="Aptos Display"/>
                <w:b/>
                <w:bCs/>
                <w:sz w:val="22"/>
                <w:szCs w:val="22"/>
                <w:lang w:val="cy-GB"/>
              </w:rPr>
            </w:pPr>
            <w:proofErr w:type="spellStart"/>
            <w:r w:rsidRPr="00E17F95">
              <w:rPr>
                <w:rFonts w:ascii="Aptos Display" w:eastAsia="Times New Roman" w:hAnsi="Aptos Display"/>
                <w:b/>
                <w:bCs/>
                <w:sz w:val="22"/>
                <w:szCs w:val="22"/>
                <w:lang w:val="cy-GB"/>
              </w:rPr>
              <w:lastRenderedPageBreak/>
              <w:t>Desirable</w:t>
            </w:r>
            <w:proofErr w:type="spellEnd"/>
            <w:r w:rsidRPr="00E17F95">
              <w:rPr>
                <w:rFonts w:ascii="Aptos Display" w:eastAsia="Times New Roman" w:hAnsi="Aptos Display"/>
                <w:b/>
                <w:bCs/>
                <w:sz w:val="22"/>
                <w:szCs w:val="22"/>
                <w:lang w:val="cy-GB"/>
              </w:rPr>
              <w:t xml:space="preserve"> Criteria </w:t>
            </w:r>
          </w:p>
        </w:tc>
      </w:tr>
      <w:tr w:rsidR="00E17F95" w:rsidRPr="00E17F95" w14:paraId="4376DF73" w14:textId="77777777" w:rsidTr="006C2999">
        <w:tc>
          <w:tcPr>
            <w:tcW w:w="9242" w:type="dxa"/>
          </w:tcPr>
          <w:p w14:paraId="5EC84B45" w14:textId="77777777" w:rsidR="00E17F95" w:rsidRPr="00E17F95" w:rsidRDefault="00E17F95" w:rsidP="00E17F95">
            <w:pPr>
              <w:ind w:left="720"/>
              <w:contextualSpacing/>
              <w:jc w:val="both"/>
              <w:rPr>
                <w:rFonts w:ascii="Aptos Display" w:hAnsi="Aptos Display" w:cs="Arial"/>
                <w:sz w:val="22"/>
                <w:szCs w:val="22"/>
                <w:lang w:val="cy-GB"/>
              </w:rPr>
            </w:pPr>
          </w:p>
          <w:p w14:paraId="44FC8170" w14:textId="77777777" w:rsidR="00E17F95" w:rsidRPr="00E17F95" w:rsidRDefault="00E17F95" w:rsidP="00E17F95">
            <w:pPr>
              <w:numPr>
                <w:ilvl w:val="0"/>
                <w:numId w:val="2"/>
              </w:numPr>
              <w:spacing w:after="200"/>
              <w:contextualSpacing/>
              <w:jc w:val="both"/>
              <w:rPr>
                <w:rFonts w:ascii="Aptos Display" w:eastAsia="Times New Roman" w:hAnsi="Aptos Display"/>
                <w:sz w:val="22"/>
                <w:szCs w:val="22"/>
              </w:rPr>
            </w:pPr>
            <w:r w:rsidRPr="00E17F95">
              <w:rPr>
                <w:rFonts w:ascii="Aptos Display" w:eastAsia="Times New Roman" w:hAnsi="Aptos Display"/>
                <w:sz w:val="22"/>
                <w:szCs w:val="22"/>
              </w:rPr>
              <w:t xml:space="preserve">Experience of working within Higher Education and/or Welsh-medium education. </w:t>
            </w:r>
          </w:p>
          <w:p w14:paraId="25FE8AB1" w14:textId="77777777" w:rsidR="00E17F95" w:rsidRPr="00E17F95" w:rsidRDefault="00E17F95" w:rsidP="00E17F95">
            <w:pPr>
              <w:numPr>
                <w:ilvl w:val="0"/>
                <w:numId w:val="2"/>
              </w:numPr>
              <w:spacing w:after="200"/>
              <w:contextualSpacing/>
              <w:jc w:val="both"/>
              <w:rPr>
                <w:rFonts w:ascii="Aptos Display" w:eastAsia="Times New Roman" w:hAnsi="Aptos Display"/>
                <w:sz w:val="22"/>
                <w:szCs w:val="22"/>
              </w:rPr>
            </w:pPr>
            <w:r w:rsidRPr="00E17F95">
              <w:rPr>
                <w:rFonts w:ascii="Aptos Display" w:eastAsia="Times New Roman" w:hAnsi="Aptos Display"/>
                <w:sz w:val="22"/>
                <w:szCs w:val="22"/>
              </w:rPr>
              <w:t xml:space="preserve">Evidence of developing and participating in internal and external networks and using them to enhance teaching activities. </w:t>
            </w:r>
          </w:p>
          <w:p w14:paraId="311B7C72" w14:textId="77777777" w:rsidR="00E17F95" w:rsidRPr="00E17F95" w:rsidRDefault="00E17F95" w:rsidP="00E17F95">
            <w:pPr>
              <w:numPr>
                <w:ilvl w:val="0"/>
                <w:numId w:val="2"/>
              </w:numPr>
              <w:spacing w:after="200"/>
              <w:contextualSpacing/>
              <w:jc w:val="both"/>
              <w:rPr>
                <w:rFonts w:ascii="Aptos Display" w:eastAsia="Times New Roman" w:hAnsi="Aptos Display"/>
                <w:sz w:val="22"/>
                <w:szCs w:val="22"/>
              </w:rPr>
            </w:pPr>
            <w:r w:rsidRPr="00E17F95">
              <w:rPr>
                <w:rFonts w:ascii="Aptos Display" w:eastAsia="Times New Roman" w:hAnsi="Aptos Display"/>
                <w:sz w:val="22"/>
                <w:szCs w:val="22"/>
              </w:rPr>
              <w:t>Basic understanding of behaviour change principles, the psychology of bilingualism, and language planning</w:t>
            </w:r>
          </w:p>
          <w:p w14:paraId="0681FA95" w14:textId="77777777" w:rsidR="00E17F95" w:rsidRPr="00E17F95" w:rsidRDefault="00E17F95" w:rsidP="00E17F95">
            <w:pPr>
              <w:ind w:left="720"/>
              <w:contextualSpacing/>
              <w:jc w:val="both"/>
              <w:rPr>
                <w:rFonts w:ascii="Aptos Display" w:eastAsia="Times New Roman" w:hAnsi="Aptos Display"/>
                <w:sz w:val="22"/>
                <w:szCs w:val="22"/>
              </w:rPr>
            </w:pPr>
          </w:p>
        </w:tc>
      </w:tr>
    </w:tbl>
    <w:p w14:paraId="426716E5" w14:textId="77777777" w:rsidR="00E17F95" w:rsidRPr="00E17F95" w:rsidRDefault="00E17F95" w:rsidP="00E17F95">
      <w:pPr>
        <w:spacing w:after="0" w:line="240" w:lineRule="auto"/>
        <w:rPr>
          <w:rFonts w:ascii="Aptos Display" w:eastAsia="Times New Roman" w:hAnsi="Aptos Display" w:cs="Times New Roman"/>
          <w:kern w:val="0"/>
          <w:sz w:val="22"/>
          <w:szCs w:val="22"/>
          <w:lang w:val="cy-GB" w:eastAsia="en-GB"/>
          <w14:ligatures w14:val="none"/>
        </w:rPr>
      </w:pPr>
    </w:p>
    <w:p w14:paraId="07E61A0C" w14:textId="77777777" w:rsidR="00E17F95" w:rsidRPr="00E17F95" w:rsidRDefault="00E17F95" w:rsidP="00E17F95">
      <w:pPr>
        <w:spacing w:after="0" w:line="240" w:lineRule="auto"/>
        <w:rPr>
          <w:rFonts w:ascii="Aptos Display" w:eastAsia="Times New Roman" w:hAnsi="Aptos Display" w:cs="Times New Roman"/>
          <w:b/>
          <w:bCs/>
          <w:kern w:val="0"/>
          <w:lang w:eastAsia="en-GB"/>
          <w14:ligatures w14:val="none"/>
        </w:rPr>
      </w:pPr>
      <w:r w:rsidRPr="00E17F95">
        <w:rPr>
          <w:rFonts w:ascii="Aptos Display" w:eastAsia="Times New Roman" w:hAnsi="Aptos Display" w:cs="Times New Roman"/>
          <w:b/>
          <w:bCs/>
          <w:kern w:val="0"/>
          <w:lang w:eastAsia="en-GB"/>
          <w14:ligatures w14:val="none"/>
        </w:rPr>
        <w:t>Additional Information</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7F95" w:rsidRPr="00E17F95" w14:paraId="6515C46E" w14:textId="77777777" w:rsidTr="006C2999">
        <w:tc>
          <w:tcPr>
            <w:tcW w:w="9242" w:type="dxa"/>
          </w:tcPr>
          <w:p w14:paraId="21820372" w14:textId="77777777" w:rsidR="00E17F95" w:rsidRPr="00E17F95" w:rsidRDefault="00E17F95" w:rsidP="00E17F95">
            <w:pPr>
              <w:rPr>
                <w:rFonts w:ascii="Aptos Display" w:eastAsia="Times New Roman" w:hAnsi="Aptos Display"/>
                <w:sz w:val="22"/>
                <w:szCs w:val="22"/>
                <w:lang w:val="cy-GB" w:eastAsia="cy-GB"/>
              </w:rPr>
            </w:pPr>
          </w:p>
          <w:p w14:paraId="13CAF207" w14:textId="77777777" w:rsidR="00E17F95" w:rsidRPr="00E17F95" w:rsidRDefault="00E17F95" w:rsidP="00E17F95">
            <w:pPr>
              <w:rPr>
                <w:rFonts w:ascii="Aptos Display" w:eastAsia="Times New Roman" w:hAnsi="Aptos Display"/>
                <w:sz w:val="22"/>
                <w:szCs w:val="22"/>
              </w:rPr>
            </w:pPr>
            <w:r w:rsidRPr="00E17F95">
              <w:rPr>
                <w:rFonts w:ascii="Aptos Display" w:eastAsia="Times New Roman" w:hAnsi="Aptos Display"/>
                <w:sz w:val="22"/>
                <w:szCs w:val="22"/>
              </w:rPr>
              <w:t xml:space="preserve">This post is funded through dedicated funding for Welsh-medium provision. </w:t>
            </w:r>
          </w:p>
          <w:p w14:paraId="6BB3A033" w14:textId="77777777" w:rsidR="00E17F95" w:rsidRPr="00E17F95" w:rsidRDefault="00E17F95" w:rsidP="00E17F95">
            <w:pPr>
              <w:rPr>
                <w:rFonts w:ascii="Aptos Display" w:eastAsia="Times New Roman" w:hAnsi="Aptos Display"/>
                <w:sz w:val="22"/>
                <w:szCs w:val="22"/>
              </w:rPr>
            </w:pPr>
            <w:r w:rsidRPr="00E17F95">
              <w:rPr>
                <w:rFonts w:ascii="Aptos Display" w:eastAsia="Times New Roman" w:hAnsi="Aptos Display"/>
                <w:sz w:val="22"/>
                <w:szCs w:val="22"/>
              </w:rPr>
              <w:t xml:space="preserve">The Language Skills Certificate element is funded by the Coleg Cymraeg </w:t>
            </w:r>
            <w:proofErr w:type="spellStart"/>
            <w:r w:rsidRPr="00E17F95">
              <w:rPr>
                <w:rFonts w:ascii="Aptos Display" w:eastAsia="Times New Roman" w:hAnsi="Aptos Display"/>
                <w:sz w:val="22"/>
                <w:szCs w:val="22"/>
              </w:rPr>
              <w:t>Cenedlaethol</w:t>
            </w:r>
            <w:proofErr w:type="spellEnd"/>
            <w:r w:rsidRPr="00E17F95">
              <w:rPr>
                <w:rFonts w:ascii="Aptos Display" w:eastAsia="Times New Roman" w:hAnsi="Aptos Display"/>
                <w:sz w:val="22"/>
                <w:szCs w:val="22"/>
              </w:rPr>
              <w:t>.</w:t>
            </w:r>
          </w:p>
        </w:tc>
      </w:tr>
    </w:tbl>
    <w:p w14:paraId="0F1D8C33" w14:textId="77777777" w:rsidR="00E17F95" w:rsidRPr="00E17F95" w:rsidRDefault="00E17F95" w:rsidP="00E17F95">
      <w:pPr>
        <w:spacing w:after="200" w:line="276" w:lineRule="auto"/>
        <w:rPr>
          <w:rFonts w:ascii="Aptos Display" w:eastAsia="Calibri" w:hAnsi="Aptos Display" w:cs="Times New Roman"/>
          <w:kern w:val="0"/>
          <w:sz w:val="22"/>
          <w:szCs w:val="22"/>
          <w:lang w:val="cy-GB"/>
          <w14:ligatures w14:val="none"/>
        </w:rPr>
      </w:pPr>
    </w:p>
    <w:p w14:paraId="3B49DFB6" w14:textId="77777777" w:rsidR="00E17F95" w:rsidRPr="00E17F95" w:rsidRDefault="00E17F95">
      <w:pPr>
        <w:rPr>
          <w:lang w:val="cy-GB"/>
        </w:rPr>
      </w:pPr>
    </w:p>
    <w:sectPr w:rsidR="00E17F95" w:rsidRPr="00E17F95" w:rsidSect="00E17F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85BE6"/>
    <w:multiLevelType w:val="multilevel"/>
    <w:tmpl w:val="3EE4022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37DCC"/>
    <w:multiLevelType w:val="hybridMultilevel"/>
    <w:tmpl w:val="FA289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F6C29"/>
    <w:multiLevelType w:val="multilevel"/>
    <w:tmpl w:val="54EC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05294"/>
    <w:multiLevelType w:val="multilevel"/>
    <w:tmpl w:val="83CA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8582630">
    <w:abstractNumId w:val="1"/>
  </w:num>
  <w:num w:numId="2" w16cid:durableId="1722092123">
    <w:abstractNumId w:val="0"/>
  </w:num>
  <w:num w:numId="3" w16cid:durableId="1832941626">
    <w:abstractNumId w:val="2"/>
  </w:num>
  <w:num w:numId="4" w16cid:durableId="196326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F95"/>
    <w:rsid w:val="00225BCE"/>
    <w:rsid w:val="002F7DFA"/>
    <w:rsid w:val="003423E8"/>
    <w:rsid w:val="00537E75"/>
    <w:rsid w:val="00E17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3D3F0"/>
  <w15:chartTrackingRefBased/>
  <w15:docId w15:val="{0F88A575-5073-4F33-8827-D074CB46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7F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7F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7F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7F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7F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7F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F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F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F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F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7F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7F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7F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7F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7F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F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F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F95"/>
    <w:rPr>
      <w:rFonts w:eastAsiaTheme="majorEastAsia" w:cstheme="majorBidi"/>
      <w:color w:val="272727" w:themeColor="text1" w:themeTint="D8"/>
    </w:rPr>
  </w:style>
  <w:style w:type="paragraph" w:styleId="Title">
    <w:name w:val="Title"/>
    <w:basedOn w:val="Normal"/>
    <w:next w:val="Normal"/>
    <w:link w:val="TitleChar"/>
    <w:uiPriority w:val="10"/>
    <w:qFormat/>
    <w:rsid w:val="00E17F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F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F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F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F95"/>
    <w:pPr>
      <w:spacing w:before="160"/>
      <w:jc w:val="center"/>
    </w:pPr>
    <w:rPr>
      <w:i/>
      <w:iCs/>
      <w:color w:val="404040" w:themeColor="text1" w:themeTint="BF"/>
    </w:rPr>
  </w:style>
  <w:style w:type="character" w:customStyle="1" w:styleId="QuoteChar">
    <w:name w:val="Quote Char"/>
    <w:basedOn w:val="DefaultParagraphFont"/>
    <w:link w:val="Quote"/>
    <w:uiPriority w:val="29"/>
    <w:rsid w:val="00E17F95"/>
    <w:rPr>
      <w:i/>
      <w:iCs/>
      <w:color w:val="404040" w:themeColor="text1" w:themeTint="BF"/>
    </w:rPr>
  </w:style>
  <w:style w:type="paragraph" w:styleId="ListParagraph">
    <w:name w:val="List Paragraph"/>
    <w:basedOn w:val="Normal"/>
    <w:uiPriority w:val="34"/>
    <w:qFormat/>
    <w:rsid w:val="00E17F95"/>
    <w:pPr>
      <w:ind w:left="720"/>
      <w:contextualSpacing/>
    </w:pPr>
  </w:style>
  <w:style w:type="character" w:styleId="IntenseEmphasis">
    <w:name w:val="Intense Emphasis"/>
    <w:basedOn w:val="DefaultParagraphFont"/>
    <w:uiPriority w:val="21"/>
    <w:qFormat/>
    <w:rsid w:val="00E17F95"/>
    <w:rPr>
      <w:i/>
      <w:iCs/>
      <w:color w:val="0F4761" w:themeColor="accent1" w:themeShade="BF"/>
    </w:rPr>
  </w:style>
  <w:style w:type="paragraph" w:styleId="IntenseQuote">
    <w:name w:val="Intense Quote"/>
    <w:basedOn w:val="Normal"/>
    <w:next w:val="Normal"/>
    <w:link w:val="IntenseQuoteChar"/>
    <w:uiPriority w:val="30"/>
    <w:qFormat/>
    <w:rsid w:val="00E17F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7F95"/>
    <w:rPr>
      <w:i/>
      <w:iCs/>
      <w:color w:val="0F4761" w:themeColor="accent1" w:themeShade="BF"/>
    </w:rPr>
  </w:style>
  <w:style w:type="character" w:styleId="IntenseReference">
    <w:name w:val="Intense Reference"/>
    <w:basedOn w:val="DefaultParagraphFont"/>
    <w:uiPriority w:val="32"/>
    <w:qFormat/>
    <w:rsid w:val="00E17F95"/>
    <w:rPr>
      <w:b/>
      <w:bCs/>
      <w:smallCaps/>
      <w:color w:val="0F4761" w:themeColor="accent1" w:themeShade="BF"/>
      <w:spacing w:val="5"/>
    </w:rPr>
  </w:style>
  <w:style w:type="table" w:customStyle="1" w:styleId="TableNormal1">
    <w:name w:val="Table Normal1"/>
    <w:uiPriority w:val="99"/>
    <w:semiHidden/>
    <w:unhideWhenUsed/>
    <w:rsid w:val="00E17F95"/>
    <w:pPr>
      <w:spacing w:after="0" w:line="240" w:lineRule="auto"/>
    </w:pPr>
    <w:rPr>
      <w:rFonts w:ascii="Calibri" w:eastAsia="Calibri" w:hAnsi="Calibri" w:cs="Times New Roman"/>
      <w:kern w:val="0"/>
      <w:sz w:val="20"/>
      <w:szCs w:val="20"/>
      <w:lang w:eastAsia="en-GB"/>
      <w14:ligatures w14:val="none"/>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971</Words>
  <Characters>5538</Characters>
  <Application>Microsoft Office Word</Application>
  <DocSecurity>0</DocSecurity>
  <Lines>46</Lines>
  <Paragraphs>12</Paragraphs>
  <ScaleCrop>false</ScaleCrop>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Sunita Farnham</dc:creator>
  <cp:keywords/>
  <dc:description/>
  <cp:lastModifiedBy>Sunita Farnham</cp:lastModifiedBy>
  <cp:revision>4</cp:revision>
  <dcterms:created xsi:type="dcterms:W3CDTF">2026-07-24T07:56:00Z</dcterms:created>
  <dcterms:modified xsi:type="dcterms:W3CDTF">2026-07-24T08:13:00Z</dcterms:modified>
</cp:coreProperties>
</file>