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BC938" w14:textId="77777777" w:rsidR="00C22A78" w:rsidRPr="00BA14EE" w:rsidRDefault="00C22A78" w:rsidP="00C22A78">
      <w:pPr>
        <w:rPr>
          <w:rFonts w:ascii="Franklin Gothic Book" w:eastAsia="Times New Roman" w:hAnsi="Franklin Gothic Book"/>
          <w:b/>
          <w:sz w:val="32"/>
          <w:szCs w:val="32"/>
        </w:rPr>
      </w:pPr>
      <w:r>
        <w:rPr>
          <w:rFonts w:ascii="Franklin Gothic Book" w:eastAsia="Times New Roman" w:hAnsi="Franklin Gothic Book"/>
          <w:b/>
          <w:noProof/>
          <w:sz w:val="32"/>
          <w:szCs w:val="32"/>
          <w:lang w:val="en-GB" w:eastAsia="en-GB"/>
        </w:rPr>
        <w:drawing>
          <wp:anchor distT="0" distB="0" distL="114300" distR="114300" simplePos="0" relativeHeight="251659264" behindDoc="0" locked="0" layoutInCell="1" allowOverlap="1" wp14:anchorId="0390D4AF" wp14:editId="663BE85B">
            <wp:simplePos x="0" y="0"/>
            <wp:positionH relativeFrom="column">
              <wp:posOffset>4924425</wp:posOffset>
            </wp:positionH>
            <wp:positionV relativeFrom="paragraph">
              <wp:posOffset>0</wp:posOffset>
            </wp:positionV>
            <wp:extent cx="809625" cy="771525"/>
            <wp:effectExtent l="19050" t="0" r="9525" b="0"/>
            <wp:wrapSquare wrapText="bothSides"/>
            <wp:docPr id="2" name="Picture 1" descr="universit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logo.jpg"/>
                    <pic:cNvPicPr>
                      <a:picLocks noChangeAspect="1" noChangeArrowheads="1"/>
                    </pic:cNvPicPr>
                  </pic:nvPicPr>
                  <pic:blipFill>
                    <a:blip r:embed="rId7" cstate="print"/>
                    <a:srcRect/>
                    <a:stretch>
                      <a:fillRect/>
                    </a:stretch>
                  </pic:blipFill>
                  <pic:spPr bwMode="auto">
                    <a:xfrm>
                      <a:off x="0" y="0"/>
                      <a:ext cx="809625" cy="771525"/>
                    </a:xfrm>
                    <a:prstGeom prst="rect">
                      <a:avLst/>
                    </a:prstGeom>
                    <a:noFill/>
                    <a:ln w="9525">
                      <a:noFill/>
                      <a:miter lim="800000"/>
                      <a:headEnd/>
                      <a:tailEnd/>
                    </a:ln>
                  </pic:spPr>
                </pic:pic>
              </a:graphicData>
            </a:graphic>
          </wp:anchor>
        </w:drawing>
      </w:r>
      <w:r w:rsidRPr="00BA14EE">
        <w:rPr>
          <w:rFonts w:ascii="Franklin Gothic Book" w:eastAsia="Times New Roman" w:hAnsi="Franklin Gothic Book"/>
          <w:b/>
          <w:sz w:val="32"/>
          <w:szCs w:val="32"/>
        </w:rPr>
        <w:t>Job Description</w:t>
      </w:r>
    </w:p>
    <w:p w14:paraId="19B3535F" w14:textId="77777777" w:rsidR="00C22A78" w:rsidRDefault="00C22A78" w:rsidP="00C22A78">
      <w:pPr>
        <w:rPr>
          <w:rFonts w:ascii="Franklin Gothic Book" w:eastAsia="Times New Roman" w:hAnsi="Franklin Gothic Book"/>
          <w:b/>
          <w:sz w:val="24"/>
          <w:szCs w:val="24"/>
        </w:rPr>
      </w:pPr>
    </w:p>
    <w:p w14:paraId="0F9217E4" w14:textId="77777777" w:rsidR="00C22A78" w:rsidRDefault="00C22A78" w:rsidP="00C22A78">
      <w:pPr>
        <w:rPr>
          <w:rFonts w:ascii="Franklin Gothic Book" w:eastAsia="Times New Roman" w:hAnsi="Franklin Gothic Book"/>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560"/>
      </w:tblGrid>
      <w:tr w:rsidR="00C22A78" w:rsidRPr="002F356A" w14:paraId="3C18190D" w14:textId="77777777" w:rsidTr="00B71884">
        <w:trPr>
          <w:trHeight w:val="455"/>
        </w:trPr>
        <w:tc>
          <w:tcPr>
            <w:tcW w:w="2376" w:type="dxa"/>
            <w:vAlign w:val="center"/>
          </w:tcPr>
          <w:p w14:paraId="72AB3807" w14:textId="77777777" w:rsidR="00C22A78" w:rsidRPr="002F356A" w:rsidRDefault="00C22A78" w:rsidP="00B71884">
            <w:pPr>
              <w:rPr>
                <w:rFonts w:ascii="Franklin Gothic Book" w:eastAsia="Times New Roman" w:hAnsi="Franklin Gothic Book"/>
                <w:sz w:val="20"/>
                <w:szCs w:val="20"/>
              </w:rPr>
            </w:pPr>
            <w:r w:rsidRPr="002F356A">
              <w:rPr>
                <w:rFonts w:ascii="Franklin Gothic Book" w:eastAsia="Times New Roman" w:hAnsi="Franklin Gothic Book"/>
                <w:sz w:val="20"/>
                <w:szCs w:val="20"/>
              </w:rPr>
              <w:t>Job Evaluation Code</w:t>
            </w:r>
          </w:p>
        </w:tc>
        <w:tc>
          <w:tcPr>
            <w:tcW w:w="1560" w:type="dxa"/>
            <w:vAlign w:val="center"/>
          </w:tcPr>
          <w:p w14:paraId="2D915935" w14:textId="04B88C76" w:rsidR="00C22A78" w:rsidRPr="002F356A" w:rsidRDefault="00725EA0" w:rsidP="00B71884">
            <w:pPr>
              <w:rPr>
                <w:rFonts w:ascii="Franklin Gothic Book" w:eastAsia="Times New Roman" w:hAnsi="Franklin Gothic Book"/>
                <w:b/>
                <w:sz w:val="20"/>
                <w:szCs w:val="20"/>
              </w:rPr>
            </w:pPr>
            <w:r>
              <w:rPr>
                <w:rFonts w:ascii="Franklin Gothic Book" w:eastAsia="Times New Roman" w:hAnsi="Franklin Gothic Book"/>
                <w:b/>
                <w:sz w:val="20"/>
                <w:szCs w:val="20"/>
              </w:rPr>
              <w:t>000006</w:t>
            </w:r>
          </w:p>
        </w:tc>
      </w:tr>
    </w:tbl>
    <w:p w14:paraId="0385D68D" w14:textId="77777777" w:rsidR="00C22A78" w:rsidRPr="002F356A" w:rsidRDefault="00C22A78" w:rsidP="00C22A78">
      <w:pPr>
        <w:rPr>
          <w:rFonts w:ascii="Franklin Gothic Book" w:eastAsia="Times New Roman" w:hAnsi="Franklin Gothic Book"/>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5"/>
        <w:gridCol w:w="6859"/>
      </w:tblGrid>
      <w:tr w:rsidR="00C22A78" w:rsidRPr="002F356A" w14:paraId="44E1159B" w14:textId="77777777" w:rsidTr="00167821">
        <w:trPr>
          <w:trHeight w:val="407"/>
        </w:trPr>
        <w:tc>
          <w:tcPr>
            <w:tcW w:w="2376" w:type="dxa"/>
            <w:vAlign w:val="center"/>
          </w:tcPr>
          <w:p w14:paraId="408495FF" w14:textId="77777777" w:rsidR="00C22A78" w:rsidRPr="002F356A" w:rsidRDefault="00C22A78" w:rsidP="00B71884">
            <w:pPr>
              <w:rPr>
                <w:rFonts w:ascii="Franklin Gothic Book" w:eastAsia="Times New Roman" w:hAnsi="Franklin Gothic Book"/>
                <w:sz w:val="20"/>
                <w:szCs w:val="20"/>
              </w:rPr>
            </w:pPr>
            <w:r w:rsidRPr="002F356A">
              <w:rPr>
                <w:rFonts w:ascii="Franklin Gothic Book" w:eastAsia="Times New Roman" w:hAnsi="Franklin Gothic Book"/>
                <w:sz w:val="20"/>
                <w:szCs w:val="20"/>
              </w:rPr>
              <w:t>Job Title</w:t>
            </w:r>
          </w:p>
        </w:tc>
        <w:tc>
          <w:tcPr>
            <w:tcW w:w="6866" w:type="dxa"/>
            <w:vAlign w:val="center"/>
          </w:tcPr>
          <w:p w14:paraId="397B2902" w14:textId="6EC10EAC" w:rsidR="00C22A78" w:rsidRPr="002F356A" w:rsidRDefault="00725EA0" w:rsidP="00B71884">
            <w:pPr>
              <w:rPr>
                <w:rFonts w:ascii="Franklin Gothic Book" w:eastAsia="Times New Roman" w:hAnsi="Franklin Gothic Book"/>
                <w:sz w:val="20"/>
                <w:szCs w:val="20"/>
              </w:rPr>
            </w:pPr>
            <w:r>
              <w:rPr>
                <w:rFonts w:ascii="Franklin Gothic Book" w:eastAsia="Times New Roman" w:hAnsi="Franklin Gothic Book"/>
                <w:sz w:val="20"/>
                <w:szCs w:val="20"/>
              </w:rPr>
              <w:t>Disability Practitioner</w:t>
            </w:r>
          </w:p>
        </w:tc>
      </w:tr>
      <w:tr w:rsidR="00C22A78" w:rsidRPr="002F356A" w14:paraId="0E10B89B" w14:textId="77777777" w:rsidTr="00B71884">
        <w:trPr>
          <w:trHeight w:val="413"/>
        </w:trPr>
        <w:tc>
          <w:tcPr>
            <w:tcW w:w="2376" w:type="dxa"/>
            <w:vAlign w:val="center"/>
          </w:tcPr>
          <w:p w14:paraId="0A06BA06" w14:textId="77777777" w:rsidR="00C22A78" w:rsidRPr="002F356A" w:rsidRDefault="00C22A78" w:rsidP="00B71884">
            <w:pPr>
              <w:rPr>
                <w:rFonts w:ascii="Franklin Gothic Book" w:eastAsia="Times New Roman" w:hAnsi="Franklin Gothic Book"/>
                <w:sz w:val="20"/>
                <w:szCs w:val="20"/>
              </w:rPr>
            </w:pPr>
            <w:r w:rsidRPr="002F356A">
              <w:rPr>
                <w:rFonts w:ascii="Franklin Gothic Book" w:eastAsia="Times New Roman" w:hAnsi="Franklin Gothic Book"/>
                <w:sz w:val="20"/>
                <w:szCs w:val="20"/>
              </w:rPr>
              <w:t>School/Directorate</w:t>
            </w:r>
          </w:p>
        </w:tc>
        <w:tc>
          <w:tcPr>
            <w:tcW w:w="6866" w:type="dxa"/>
          </w:tcPr>
          <w:p w14:paraId="3F1B1C12" w14:textId="3CFEA701" w:rsidR="00C22A78" w:rsidRPr="002F356A" w:rsidRDefault="00725EA0" w:rsidP="00B71884">
            <w:pPr>
              <w:jc w:val="both"/>
              <w:rPr>
                <w:rFonts w:ascii="Franklin Gothic Book" w:hAnsi="Franklin Gothic Book"/>
                <w:sz w:val="20"/>
                <w:szCs w:val="20"/>
              </w:rPr>
            </w:pPr>
            <w:r>
              <w:rPr>
                <w:rFonts w:ascii="Franklin Gothic Book" w:hAnsi="Franklin Gothic Book"/>
                <w:sz w:val="20"/>
                <w:szCs w:val="20"/>
              </w:rPr>
              <w:t>ACSSS</w:t>
            </w:r>
          </w:p>
        </w:tc>
      </w:tr>
      <w:tr w:rsidR="00C22A78" w:rsidRPr="002F356A" w14:paraId="3A648E1B" w14:textId="77777777" w:rsidTr="00B71884">
        <w:trPr>
          <w:trHeight w:val="419"/>
        </w:trPr>
        <w:tc>
          <w:tcPr>
            <w:tcW w:w="2376" w:type="dxa"/>
            <w:vAlign w:val="center"/>
          </w:tcPr>
          <w:p w14:paraId="3286D286" w14:textId="77777777" w:rsidR="00C22A78" w:rsidRPr="002F356A" w:rsidRDefault="00C22A78" w:rsidP="00B71884">
            <w:pPr>
              <w:rPr>
                <w:rFonts w:ascii="Franklin Gothic Book" w:eastAsia="Times New Roman" w:hAnsi="Franklin Gothic Book"/>
                <w:sz w:val="20"/>
                <w:szCs w:val="20"/>
              </w:rPr>
            </w:pPr>
            <w:r w:rsidRPr="002F356A">
              <w:rPr>
                <w:rFonts w:ascii="Franklin Gothic Book" w:eastAsia="Times New Roman" w:hAnsi="Franklin Gothic Book"/>
                <w:sz w:val="20"/>
                <w:szCs w:val="20"/>
              </w:rPr>
              <w:t>Job Grade</w:t>
            </w:r>
          </w:p>
        </w:tc>
        <w:tc>
          <w:tcPr>
            <w:tcW w:w="6866" w:type="dxa"/>
            <w:vAlign w:val="center"/>
          </w:tcPr>
          <w:p w14:paraId="79472BB4" w14:textId="10599FE4" w:rsidR="00C22A78" w:rsidRPr="002F356A" w:rsidRDefault="00725EA0" w:rsidP="00B71884">
            <w:pPr>
              <w:rPr>
                <w:rFonts w:ascii="Franklin Gothic Book" w:eastAsia="Times New Roman" w:hAnsi="Franklin Gothic Book"/>
                <w:sz w:val="20"/>
                <w:szCs w:val="20"/>
              </w:rPr>
            </w:pPr>
            <w:r>
              <w:rPr>
                <w:rFonts w:ascii="Franklin Gothic Book" w:eastAsia="Times New Roman" w:hAnsi="Franklin Gothic Book"/>
                <w:sz w:val="20"/>
                <w:szCs w:val="20"/>
              </w:rPr>
              <w:t>5</w:t>
            </w:r>
          </w:p>
        </w:tc>
      </w:tr>
      <w:tr w:rsidR="00C22A78" w:rsidRPr="002F356A" w14:paraId="172D8413" w14:textId="77777777" w:rsidTr="00B71884">
        <w:trPr>
          <w:trHeight w:val="419"/>
        </w:trPr>
        <w:tc>
          <w:tcPr>
            <w:tcW w:w="2376" w:type="dxa"/>
            <w:vAlign w:val="center"/>
          </w:tcPr>
          <w:p w14:paraId="3EAC6312" w14:textId="77777777" w:rsidR="00C22A78" w:rsidRPr="002F356A" w:rsidRDefault="00C22A78" w:rsidP="00B71884">
            <w:pPr>
              <w:rPr>
                <w:rFonts w:ascii="Franklin Gothic Book" w:eastAsia="Times New Roman" w:hAnsi="Franklin Gothic Book"/>
                <w:sz w:val="20"/>
                <w:szCs w:val="20"/>
              </w:rPr>
            </w:pPr>
            <w:r w:rsidRPr="002F356A">
              <w:rPr>
                <w:rFonts w:ascii="Franklin Gothic Book" w:eastAsia="Times New Roman" w:hAnsi="Franklin Gothic Book"/>
                <w:sz w:val="20"/>
                <w:szCs w:val="20"/>
              </w:rPr>
              <w:t>Career Pathway</w:t>
            </w:r>
          </w:p>
        </w:tc>
        <w:tc>
          <w:tcPr>
            <w:tcW w:w="6866" w:type="dxa"/>
            <w:vAlign w:val="center"/>
          </w:tcPr>
          <w:p w14:paraId="76618B64" w14:textId="426C5A4B" w:rsidR="00C22A78" w:rsidRPr="002F356A" w:rsidRDefault="00725EA0" w:rsidP="00B71884">
            <w:pPr>
              <w:rPr>
                <w:rFonts w:ascii="Franklin Gothic Book" w:eastAsia="Times New Roman" w:hAnsi="Franklin Gothic Book"/>
                <w:sz w:val="20"/>
                <w:szCs w:val="20"/>
              </w:rPr>
            </w:pPr>
            <w:r>
              <w:rPr>
                <w:rFonts w:ascii="Franklin Gothic Book" w:eastAsia="Times New Roman" w:hAnsi="Franklin Gothic Book"/>
                <w:sz w:val="20"/>
                <w:szCs w:val="20"/>
              </w:rPr>
              <w:t>Managerial/Specialist</w:t>
            </w:r>
          </w:p>
        </w:tc>
      </w:tr>
    </w:tbl>
    <w:p w14:paraId="48309369" w14:textId="77777777" w:rsidR="00C22A78" w:rsidRPr="002F356A" w:rsidRDefault="00C22A78" w:rsidP="00C22A78">
      <w:pPr>
        <w:rPr>
          <w:rFonts w:ascii="Franklin Gothic Book" w:eastAsia="Times New Roman" w:hAnsi="Franklin Gothic Book"/>
          <w:sz w:val="20"/>
          <w:szCs w:val="20"/>
        </w:rPr>
      </w:pPr>
    </w:p>
    <w:p w14:paraId="0A93FA11" w14:textId="77777777" w:rsidR="00C22A78" w:rsidRPr="001047EE" w:rsidRDefault="00C22A78" w:rsidP="00C22A78">
      <w:pPr>
        <w:rPr>
          <w:rFonts w:ascii="Franklin Gothic Book" w:eastAsia="Times New Roman" w:hAnsi="Franklin Gothic Book"/>
        </w:rPr>
      </w:pPr>
      <w:proofErr w:type="spellStart"/>
      <w:r w:rsidRPr="001047EE">
        <w:rPr>
          <w:rFonts w:ascii="Franklin Gothic Book" w:eastAsia="Times New Roman" w:hAnsi="Franklin Gothic Book"/>
          <w:b/>
        </w:rPr>
        <w:t>Organisation</w:t>
      </w:r>
      <w:proofErr w:type="spellEnd"/>
      <w:r w:rsidRPr="001047EE">
        <w:rPr>
          <w:rFonts w:ascii="Franklin Gothic Book" w:eastAsia="Times New Roman" w:hAnsi="Franklin Gothic Book"/>
          <w:b/>
        </w:rPr>
        <w:t xml:space="preserve"> Structure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5"/>
        <w:gridCol w:w="6859"/>
      </w:tblGrid>
      <w:tr w:rsidR="00C22A78" w:rsidRPr="002F356A" w14:paraId="7BC9D49C" w14:textId="77777777" w:rsidTr="00B71884">
        <w:trPr>
          <w:trHeight w:val="419"/>
        </w:trPr>
        <w:tc>
          <w:tcPr>
            <w:tcW w:w="9242" w:type="dxa"/>
            <w:gridSpan w:val="2"/>
            <w:vAlign w:val="center"/>
          </w:tcPr>
          <w:p w14:paraId="69ED0643" w14:textId="77777777" w:rsidR="00C22A78" w:rsidRPr="002F356A" w:rsidRDefault="00C22A78" w:rsidP="00B71884">
            <w:pPr>
              <w:rPr>
                <w:rFonts w:ascii="Franklin Gothic Book" w:eastAsia="Times New Roman" w:hAnsi="Franklin Gothic Book"/>
                <w:sz w:val="20"/>
                <w:szCs w:val="20"/>
              </w:rPr>
            </w:pPr>
          </w:p>
          <w:p w14:paraId="451618FF" w14:textId="77777777" w:rsidR="00C22A78" w:rsidRPr="002F356A" w:rsidRDefault="00C22A78" w:rsidP="00B71884">
            <w:pPr>
              <w:rPr>
                <w:rFonts w:ascii="Franklin Gothic Book" w:eastAsia="Times New Roman" w:hAnsi="Franklin Gothic Book"/>
                <w:sz w:val="20"/>
                <w:szCs w:val="20"/>
              </w:rPr>
            </w:pPr>
            <w:r w:rsidRPr="002F356A">
              <w:rPr>
                <w:rFonts w:ascii="Franklin Gothic Book" w:eastAsia="Times New Roman" w:hAnsi="Franklin Gothic Book"/>
                <w:i/>
                <w:sz w:val="20"/>
                <w:szCs w:val="20"/>
              </w:rPr>
              <w:t>Insert Org Chart if available</w:t>
            </w:r>
          </w:p>
        </w:tc>
      </w:tr>
      <w:tr w:rsidR="00C22A78" w:rsidRPr="002F356A" w14:paraId="709636D4" w14:textId="77777777" w:rsidTr="00B71884">
        <w:trPr>
          <w:trHeight w:val="419"/>
        </w:trPr>
        <w:tc>
          <w:tcPr>
            <w:tcW w:w="2376" w:type="dxa"/>
            <w:vAlign w:val="center"/>
          </w:tcPr>
          <w:p w14:paraId="08EE6D0C" w14:textId="77777777" w:rsidR="00C22A78" w:rsidRPr="002F356A" w:rsidRDefault="00C22A78" w:rsidP="00B71884">
            <w:pPr>
              <w:rPr>
                <w:rFonts w:ascii="Franklin Gothic Book" w:eastAsia="Times New Roman" w:hAnsi="Franklin Gothic Book"/>
                <w:sz w:val="20"/>
                <w:szCs w:val="20"/>
              </w:rPr>
            </w:pPr>
            <w:r w:rsidRPr="002F356A">
              <w:rPr>
                <w:rFonts w:ascii="Franklin Gothic Book" w:eastAsia="Times New Roman" w:hAnsi="Franklin Gothic Book"/>
                <w:sz w:val="20"/>
                <w:szCs w:val="20"/>
              </w:rPr>
              <w:t>Post Responsible To</w:t>
            </w:r>
          </w:p>
        </w:tc>
        <w:tc>
          <w:tcPr>
            <w:tcW w:w="6866" w:type="dxa"/>
            <w:vAlign w:val="center"/>
          </w:tcPr>
          <w:p w14:paraId="3DDA08F3" w14:textId="066BFAB7" w:rsidR="00C22A78" w:rsidRPr="002F356A" w:rsidRDefault="00725EA0" w:rsidP="00B71884">
            <w:pPr>
              <w:rPr>
                <w:rFonts w:ascii="Franklin Gothic Book" w:eastAsia="Times New Roman" w:hAnsi="Franklin Gothic Book"/>
                <w:sz w:val="20"/>
                <w:szCs w:val="20"/>
              </w:rPr>
            </w:pPr>
            <w:r>
              <w:rPr>
                <w:rFonts w:ascii="Franklin Gothic Book" w:eastAsia="Times New Roman" w:hAnsi="Franklin Gothic Book"/>
                <w:sz w:val="20"/>
                <w:szCs w:val="20"/>
              </w:rPr>
              <w:t>Senior Disability Advisor</w:t>
            </w:r>
          </w:p>
        </w:tc>
      </w:tr>
      <w:tr w:rsidR="00C22A78" w:rsidRPr="002F356A" w14:paraId="77F1350D" w14:textId="77777777" w:rsidTr="00B71884">
        <w:trPr>
          <w:trHeight w:val="419"/>
        </w:trPr>
        <w:tc>
          <w:tcPr>
            <w:tcW w:w="2376" w:type="dxa"/>
            <w:vAlign w:val="center"/>
          </w:tcPr>
          <w:p w14:paraId="4DC25A13" w14:textId="77777777" w:rsidR="00C22A78" w:rsidRPr="002F356A" w:rsidRDefault="00C22A78" w:rsidP="00B71884">
            <w:pPr>
              <w:rPr>
                <w:rFonts w:ascii="Franklin Gothic Book" w:eastAsia="Times New Roman" w:hAnsi="Franklin Gothic Book"/>
                <w:sz w:val="20"/>
                <w:szCs w:val="20"/>
              </w:rPr>
            </w:pPr>
            <w:r w:rsidRPr="002F356A">
              <w:rPr>
                <w:rFonts w:ascii="Franklin Gothic Book" w:eastAsia="Times New Roman" w:hAnsi="Franklin Gothic Book"/>
                <w:sz w:val="20"/>
                <w:szCs w:val="20"/>
              </w:rPr>
              <w:t>Posts Responsible For</w:t>
            </w:r>
          </w:p>
        </w:tc>
        <w:tc>
          <w:tcPr>
            <w:tcW w:w="6866" w:type="dxa"/>
            <w:vAlign w:val="center"/>
          </w:tcPr>
          <w:p w14:paraId="34067CDF" w14:textId="3CC9365B" w:rsidR="00C22A78" w:rsidRPr="002F356A" w:rsidRDefault="00725EA0" w:rsidP="00B71884">
            <w:pPr>
              <w:rPr>
                <w:rFonts w:ascii="Franklin Gothic Book" w:eastAsia="Times New Roman" w:hAnsi="Franklin Gothic Book"/>
                <w:sz w:val="20"/>
                <w:szCs w:val="20"/>
              </w:rPr>
            </w:pPr>
            <w:r>
              <w:rPr>
                <w:rFonts w:ascii="Franklin Gothic Book" w:eastAsia="Times New Roman" w:hAnsi="Franklin Gothic Book"/>
                <w:sz w:val="20"/>
                <w:szCs w:val="20"/>
              </w:rPr>
              <w:t>N/A</w:t>
            </w:r>
          </w:p>
        </w:tc>
      </w:tr>
    </w:tbl>
    <w:p w14:paraId="7B8D1CD8" w14:textId="77777777" w:rsidR="00C22A78" w:rsidRPr="002F356A" w:rsidRDefault="00C22A78" w:rsidP="00C22A78">
      <w:pPr>
        <w:rPr>
          <w:rFonts w:ascii="Franklin Gothic Book" w:eastAsia="Times New Roman" w:hAnsi="Franklin Gothic Book"/>
          <w:sz w:val="20"/>
          <w:szCs w:val="20"/>
        </w:rPr>
      </w:pPr>
    </w:p>
    <w:p w14:paraId="6F9884AD" w14:textId="77777777" w:rsidR="00C22A78" w:rsidRPr="001047EE" w:rsidRDefault="00C22A78" w:rsidP="00C22A78">
      <w:pPr>
        <w:rPr>
          <w:rFonts w:ascii="Franklin Gothic Book" w:eastAsia="Times New Roman" w:hAnsi="Franklin Gothic Book"/>
        </w:rPr>
      </w:pPr>
      <w:r w:rsidRPr="001047EE">
        <w:rPr>
          <w:rFonts w:ascii="Franklin Gothic Book" w:eastAsia="Times New Roman" w:hAnsi="Franklin Gothic Book"/>
          <w:b/>
        </w:rPr>
        <w:t>Job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4"/>
      </w:tblGrid>
      <w:tr w:rsidR="00C22A78" w:rsidRPr="002F356A" w14:paraId="72B28A7F" w14:textId="77777777" w:rsidTr="00B71884">
        <w:tc>
          <w:tcPr>
            <w:tcW w:w="9242" w:type="dxa"/>
          </w:tcPr>
          <w:p w14:paraId="4926C494" w14:textId="77777777" w:rsidR="00C22A78" w:rsidRDefault="00C22A78" w:rsidP="00B71884">
            <w:pPr>
              <w:ind w:left="360"/>
              <w:jc w:val="both"/>
              <w:rPr>
                <w:rFonts w:ascii="Franklin Gothic Book" w:hAnsi="Franklin Gothic Book"/>
                <w:sz w:val="20"/>
                <w:szCs w:val="20"/>
              </w:rPr>
            </w:pPr>
          </w:p>
          <w:p w14:paraId="64DA787A" w14:textId="77777777" w:rsidR="00725EA0" w:rsidRPr="00725EA0" w:rsidRDefault="00725EA0" w:rsidP="00725EA0">
            <w:pPr>
              <w:ind w:left="360"/>
              <w:jc w:val="both"/>
              <w:rPr>
                <w:rFonts w:ascii="Franklin Gothic Book" w:hAnsi="Franklin Gothic Book"/>
                <w:sz w:val="20"/>
                <w:szCs w:val="20"/>
              </w:rPr>
            </w:pPr>
            <w:r w:rsidRPr="00725EA0">
              <w:rPr>
                <w:rFonts w:ascii="Franklin Gothic Book" w:hAnsi="Franklin Gothic Book"/>
                <w:sz w:val="20"/>
                <w:szCs w:val="20"/>
              </w:rPr>
              <w:t>Cardiff University's Student Disability Service is seeking to appoint a Disability Practitioner to support the information, guidance and support offered to disabled students. The post holder will provide initial consultations to provide information and guidance and provide direct response to support issues, escalating more complex cases to the Disability Advisers.</w:t>
            </w:r>
          </w:p>
          <w:p w14:paraId="2C4CD9B5" w14:textId="77777777" w:rsidR="00725EA0" w:rsidRPr="00725EA0" w:rsidRDefault="00725EA0" w:rsidP="00725EA0">
            <w:pPr>
              <w:ind w:left="360"/>
              <w:jc w:val="both"/>
              <w:rPr>
                <w:rFonts w:ascii="Franklin Gothic Book" w:hAnsi="Franklin Gothic Book"/>
                <w:sz w:val="20"/>
                <w:szCs w:val="20"/>
              </w:rPr>
            </w:pPr>
          </w:p>
          <w:p w14:paraId="1B48B21F" w14:textId="77777777" w:rsidR="00725EA0" w:rsidRPr="00725EA0" w:rsidRDefault="00725EA0" w:rsidP="00725EA0">
            <w:pPr>
              <w:ind w:left="360"/>
              <w:jc w:val="both"/>
              <w:rPr>
                <w:rFonts w:ascii="Franklin Gothic Book" w:hAnsi="Franklin Gothic Book"/>
                <w:sz w:val="20"/>
                <w:szCs w:val="20"/>
              </w:rPr>
            </w:pPr>
            <w:r w:rsidRPr="00725EA0">
              <w:rPr>
                <w:rFonts w:ascii="Franklin Gothic Book" w:hAnsi="Franklin Gothic Book"/>
                <w:sz w:val="20"/>
                <w:szCs w:val="20"/>
              </w:rPr>
              <w:t xml:space="preserve">The post holder will support students with Specific Learning Difficulty screening and assessments, assist in the development of support plans and work with all students with Disabled Students Allowance applications and support issues.  </w:t>
            </w:r>
          </w:p>
          <w:p w14:paraId="4EE62009" w14:textId="77777777" w:rsidR="00725EA0" w:rsidRPr="00725EA0" w:rsidRDefault="00725EA0" w:rsidP="00725EA0">
            <w:pPr>
              <w:ind w:left="360"/>
              <w:jc w:val="both"/>
              <w:rPr>
                <w:rFonts w:ascii="Franklin Gothic Book" w:hAnsi="Franklin Gothic Book"/>
                <w:sz w:val="20"/>
                <w:szCs w:val="20"/>
              </w:rPr>
            </w:pPr>
          </w:p>
          <w:p w14:paraId="715AC8D7" w14:textId="6D67CBC3" w:rsidR="00725EA0" w:rsidRDefault="00725EA0" w:rsidP="00725EA0">
            <w:pPr>
              <w:ind w:left="360"/>
              <w:jc w:val="both"/>
              <w:rPr>
                <w:rFonts w:ascii="Franklin Gothic Book" w:hAnsi="Franklin Gothic Book"/>
                <w:sz w:val="20"/>
                <w:szCs w:val="20"/>
              </w:rPr>
            </w:pPr>
            <w:r w:rsidRPr="00725EA0">
              <w:rPr>
                <w:rFonts w:ascii="Franklin Gothic Book" w:hAnsi="Franklin Gothic Book"/>
                <w:sz w:val="20"/>
                <w:szCs w:val="20"/>
              </w:rPr>
              <w:t>You will be able to demonstrate professional knowledge of disability support and experience of working in higher education.</w:t>
            </w:r>
          </w:p>
          <w:p w14:paraId="6F50329C" w14:textId="77777777" w:rsidR="00C22A78" w:rsidRPr="002F356A" w:rsidRDefault="00C22A78" w:rsidP="00B71884">
            <w:pPr>
              <w:ind w:left="360"/>
              <w:jc w:val="both"/>
              <w:rPr>
                <w:rFonts w:ascii="Franklin Gothic Book" w:hAnsi="Franklin Gothic Book"/>
                <w:sz w:val="20"/>
                <w:szCs w:val="20"/>
              </w:rPr>
            </w:pPr>
          </w:p>
        </w:tc>
      </w:tr>
    </w:tbl>
    <w:p w14:paraId="467825D8" w14:textId="77777777" w:rsidR="00C22A78" w:rsidRPr="002F356A" w:rsidRDefault="00C22A78" w:rsidP="00C22A78">
      <w:pPr>
        <w:rPr>
          <w:rFonts w:ascii="Franklin Gothic Book" w:eastAsia="Times New Roman" w:hAnsi="Franklin Gothic Book"/>
          <w:sz w:val="20"/>
          <w:szCs w:val="20"/>
        </w:rPr>
      </w:pPr>
    </w:p>
    <w:p w14:paraId="0A50A51E" w14:textId="77777777" w:rsidR="00C22A78" w:rsidRPr="00C315C8" w:rsidRDefault="00C22A78" w:rsidP="00C22A78">
      <w:pPr>
        <w:rPr>
          <w:rFonts w:ascii="Franklin Gothic Book" w:eastAsia="Times New Roman" w:hAnsi="Franklin Gothic Book"/>
          <w:b/>
        </w:rPr>
      </w:pPr>
      <w:r>
        <w:rPr>
          <w:rFonts w:ascii="Franklin Gothic Book" w:eastAsia="Times New Roman" w:hAnsi="Franklin Gothic Book"/>
          <w:b/>
        </w:rPr>
        <w:t>Duties and Responsibilities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4"/>
      </w:tblGrid>
      <w:tr w:rsidR="00C22A78" w:rsidRPr="00683C13" w14:paraId="12C7824E" w14:textId="77777777" w:rsidTr="00B71884">
        <w:tc>
          <w:tcPr>
            <w:tcW w:w="9242" w:type="dxa"/>
          </w:tcPr>
          <w:p w14:paraId="52DB149D" w14:textId="77777777" w:rsidR="00C22A78" w:rsidRDefault="00C22A78" w:rsidP="00B71884">
            <w:pPr>
              <w:ind w:left="360"/>
              <w:jc w:val="both"/>
              <w:rPr>
                <w:rFonts w:ascii="Franklin Gothic Book" w:hAnsi="Franklin Gothic Book"/>
                <w:sz w:val="20"/>
                <w:szCs w:val="20"/>
              </w:rPr>
            </w:pPr>
          </w:p>
          <w:p w14:paraId="39B2A506" w14:textId="77777777" w:rsidR="00C22A78" w:rsidRDefault="00C22A78" w:rsidP="00B71884">
            <w:pPr>
              <w:jc w:val="both"/>
              <w:rPr>
                <w:rFonts w:ascii="Franklin Gothic Book" w:hAnsi="Franklin Gothic Book"/>
                <w:b/>
                <w:sz w:val="20"/>
                <w:szCs w:val="20"/>
              </w:rPr>
            </w:pPr>
            <w:r w:rsidRPr="000A1D14">
              <w:rPr>
                <w:rFonts w:ascii="Franklin Gothic Book" w:hAnsi="Franklin Gothic Book"/>
                <w:b/>
                <w:sz w:val="20"/>
                <w:szCs w:val="20"/>
              </w:rPr>
              <w:t>Key Duties</w:t>
            </w:r>
          </w:p>
          <w:p w14:paraId="51C61105" w14:textId="24A7DFA7" w:rsidR="00725EA0" w:rsidRPr="00A84D9A" w:rsidRDefault="00725EA0" w:rsidP="00725EA0"/>
          <w:p w14:paraId="3687BD84" w14:textId="77777777" w:rsidR="00725EA0" w:rsidRPr="00A84D9A" w:rsidRDefault="00725EA0" w:rsidP="00725EA0">
            <w:pPr>
              <w:widowControl/>
              <w:numPr>
                <w:ilvl w:val="0"/>
                <w:numId w:val="5"/>
              </w:numPr>
              <w:spacing w:after="160" w:line="259" w:lineRule="auto"/>
            </w:pPr>
            <w:r w:rsidRPr="00A84D9A">
              <w:t>Provide initial information and guidance on student disability support processes and procedures to internal and external customers, using judgement and creativity to provide resolutions or referral to appropriate services and teams, and ensuring complex and conceptual issues are understood</w:t>
            </w:r>
          </w:p>
          <w:p w14:paraId="107E3C7C" w14:textId="77777777" w:rsidR="00725EA0" w:rsidRPr="00A84D9A" w:rsidRDefault="00725EA0" w:rsidP="00725EA0">
            <w:pPr>
              <w:widowControl/>
              <w:numPr>
                <w:ilvl w:val="0"/>
                <w:numId w:val="5"/>
              </w:numPr>
              <w:spacing w:after="160" w:line="259" w:lineRule="auto"/>
            </w:pPr>
            <w:r w:rsidRPr="00A84D9A">
              <w:t>Ensure the provision of the student disability service is delivered to the institution, resolving student support issues, assisting students with their DSA applications and escalating cases to Disability Advisers when necessary</w:t>
            </w:r>
          </w:p>
          <w:p w14:paraId="55E3181E" w14:textId="77777777" w:rsidR="00725EA0" w:rsidRPr="00A84D9A" w:rsidRDefault="00725EA0" w:rsidP="00725EA0">
            <w:pPr>
              <w:widowControl/>
              <w:numPr>
                <w:ilvl w:val="0"/>
                <w:numId w:val="5"/>
              </w:numPr>
              <w:spacing w:after="160" w:line="259" w:lineRule="auto"/>
            </w:pPr>
            <w:r w:rsidRPr="00A84D9A">
              <w:t>Advise students with Specific Learning difficulties on screening and assessment arrangements and develop routine individual support plans</w:t>
            </w:r>
          </w:p>
          <w:p w14:paraId="04212426" w14:textId="77777777" w:rsidR="00725EA0" w:rsidRPr="00A84D9A" w:rsidRDefault="00725EA0" w:rsidP="00725EA0">
            <w:pPr>
              <w:widowControl/>
              <w:numPr>
                <w:ilvl w:val="0"/>
                <w:numId w:val="5"/>
              </w:numPr>
              <w:spacing w:after="160" w:line="259" w:lineRule="auto"/>
            </w:pPr>
            <w:r w:rsidRPr="00A84D9A">
              <w:t>Investigate and analysis specific issues within disability, creating recommendation reports, supported by advances within disability</w:t>
            </w:r>
          </w:p>
          <w:p w14:paraId="067472D7" w14:textId="77777777" w:rsidR="00725EA0" w:rsidRPr="00A84D9A" w:rsidRDefault="00725EA0" w:rsidP="00725EA0">
            <w:pPr>
              <w:widowControl/>
              <w:numPr>
                <w:ilvl w:val="0"/>
                <w:numId w:val="5"/>
              </w:numPr>
              <w:spacing w:after="160" w:line="259" w:lineRule="auto"/>
            </w:pPr>
            <w:r w:rsidRPr="00A84D9A">
              <w:t xml:space="preserve">Collaborate with others </w:t>
            </w:r>
            <w:proofErr w:type="gramStart"/>
            <w:r w:rsidRPr="00A84D9A">
              <w:t>in order to</w:t>
            </w:r>
            <w:proofErr w:type="gramEnd"/>
            <w:r w:rsidRPr="00A84D9A">
              <w:t xml:space="preserve"> make recommendations for developments of established processes and procedures</w:t>
            </w:r>
          </w:p>
          <w:p w14:paraId="3C665BF3" w14:textId="77777777" w:rsidR="00725EA0" w:rsidRPr="00A84D9A" w:rsidRDefault="00725EA0" w:rsidP="00725EA0">
            <w:pPr>
              <w:widowControl/>
              <w:numPr>
                <w:ilvl w:val="0"/>
                <w:numId w:val="5"/>
              </w:numPr>
              <w:spacing w:after="160" w:line="259" w:lineRule="auto"/>
            </w:pPr>
            <w:r w:rsidRPr="00A84D9A">
              <w:lastRenderedPageBreak/>
              <w:t>Establish working relationships with key contacts, developing appropriate communication links with the University’s Schools/Directorates and outside bodies as required</w:t>
            </w:r>
          </w:p>
          <w:p w14:paraId="3DE25BCF" w14:textId="77777777" w:rsidR="00725EA0" w:rsidRPr="00A84D9A" w:rsidRDefault="00725EA0" w:rsidP="00725EA0">
            <w:pPr>
              <w:widowControl/>
              <w:numPr>
                <w:ilvl w:val="0"/>
                <w:numId w:val="5"/>
              </w:numPr>
              <w:spacing w:after="160" w:line="259" w:lineRule="auto"/>
            </w:pPr>
            <w:r w:rsidRPr="00A84D9A">
              <w:t>Create specific working groups from colleagues across the University to achieve departmental objectives</w:t>
            </w:r>
          </w:p>
          <w:p w14:paraId="2FE8E892" w14:textId="77777777" w:rsidR="00725EA0" w:rsidRPr="00A84D9A" w:rsidRDefault="00725EA0" w:rsidP="00725EA0">
            <w:pPr>
              <w:widowControl/>
              <w:numPr>
                <w:ilvl w:val="0"/>
                <w:numId w:val="5"/>
              </w:numPr>
              <w:spacing w:after="160" w:line="259" w:lineRule="auto"/>
            </w:pPr>
            <w:r w:rsidRPr="00A84D9A">
              <w:t>Develop and deliver training to disabled students within student disability support</w:t>
            </w:r>
          </w:p>
          <w:p w14:paraId="152EF0C0" w14:textId="77777777" w:rsidR="00725EA0" w:rsidRPr="00A84D9A" w:rsidRDefault="00725EA0" w:rsidP="00725EA0">
            <w:pPr>
              <w:widowControl/>
              <w:numPr>
                <w:ilvl w:val="0"/>
                <w:numId w:val="5"/>
              </w:numPr>
              <w:spacing w:after="160" w:line="259" w:lineRule="auto"/>
            </w:pPr>
            <w:r w:rsidRPr="00A84D9A">
              <w:t>Undertake a variety of administrative duties to support the department</w:t>
            </w:r>
          </w:p>
          <w:p w14:paraId="643148E3" w14:textId="0542558E" w:rsidR="00725EA0" w:rsidRPr="00725EA0" w:rsidRDefault="00725EA0" w:rsidP="00725EA0">
            <w:pPr>
              <w:widowControl/>
              <w:numPr>
                <w:ilvl w:val="0"/>
                <w:numId w:val="5"/>
              </w:numPr>
              <w:spacing w:after="160" w:line="259" w:lineRule="auto"/>
            </w:pPr>
            <w:r w:rsidRPr="00A84D9A">
              <w:t>Instruct and guide other employees across the University within disability support as required</w:t>
            </w:r>
          </w:p>
          <w:p w14:paraId="467E3488" w14:textId="77777777" w:rsidR="00C22A78" w:rsidRPr="00F91264" w:rsidRDefault="00C22A78" w:rsidP="00B71884">
            <w:pPr>
              <w:jc w:val="both"/>
              <w:rPr>
                <w:rFonts w:ascii="Franklin Gothic Book" w:hAnsi="Franklin Gothic Book"/>
                <w:sz w:val="20"/>
                <w:szCs w:val="20"/>
              </w:rPr>
            </w:pPr>
          </w:p>
          <w:p w14:paraId="72B21461" w14:textId="77777777" w:rsidR="00C22A78" w:rsidRDefault="00C22A78" w:rsidP="00B71884">
            <w:pPr>
              <w:jc w:val="both"/>
              <w:rPr>
                <w:rFonts w:ascii="Franklin Gothic Book" w:hAnsi="Franklin Gothic Book"/>
                <w:b/>
                <w:sz w:val="20"/>
                <w:szCs w:val="20"/>
              </w:rPr>
            </w:pPr>
            <w:r w:rsidRPr="000A1D14">
              <w:rPr>
                <w:rFonts w:ascii="Franklin Gothic Book" w:hAnsi="Franklin Gothic Book"/>
                <w:b/>
                <w:sz w:val="20"/>
                <w:szCs w:val="20"/>
              </w:rPr>
              <w:t>General Duties</w:t>
            </w:r>
          </w:p>
          <w:p w14:paraId="34C4B850" w14:textId="77777777" w:rsidR="00C22A78" w:rsidRDefault="00C22A78" w:rsidP="00B71884">
            <w:pPr>
              <w:jc w:val="both"/>
              <w:rPr>
                <w:rFonts w:ascii="Franklin Gothic Book" w:hAnsi="Franklin Gothic Book"/>
                <w:b/>
                <w:sz w:val="20"/>
                <w:szCs w:val="20"/>
              </w:rPr>
            </w:pPr>
          </w:p>
          <w:p w14:paraId="38C2A569" w14:textId="77777777" w:rsidR="00725EA0" w:rsidRPr="00A84D9A" w:rsidRDefault="00725EA0" w:rsidP="00725EA0">
            <w:pPr>
              <w:widowControl/>
              <w:numPr>
                <w:ilvl w:val="0"/>
                <w:numId w:val="6"/>
              </w:numPr>
              <w:spacing w:after="160" w:line="259" w:lineRule="auto"/>
            </w:pPr>
            <w:r w:rsidRPr="00A84D9A">
              <w:t>Ensure that an understanding of the importance of confidentiality is applied when undertaking all duties</w:t>
            </w:r>
          </w:p>
          <w:p w14:paraId="1E507E38" w14:textId="77777777" w:rsidR="00725EA0" w:rsidRPr="00A84D9A" w:rsidRDefault="00725EA0" w:rsidP="00725EA0">
            <w:pPr>
              <w:widowControl/>
              <w:numPr>
                <w:ilvl w:val="0"/>
                <w:numId w:val="6"/>
              </w:numPr>
              <w:spacing w:after="160" w:line="259" w:lineRule="auto"/>
            </w:pPr>
            <w:r w:rsidRPr="00A84D9A">
              <w:t>Abide by University policies on Health and Safety and Equality and Diversity</w:t>
            </w:r>
          </w:p>
          <w:p w14:paraId="1106F25A" w14:textId="77777777" w:rsidR="00725EA0" w:rsidRPr="00A84D9A" w:rsidRDefault="00725EA0" w:rsidP="00725EA0">
            <w:pPr>
              <w:widowControl/>
              <w:numPr>
                <w:ilvl w:val="0"/>
                <w:numId w:val="6"/>
              </w:numPr>
              <w:spacing w:after="160" w:line="259" w:lineRule="auto"/>
            </w:pPr>
            <w:r w:rsidRPr="00A84D9A">
              <w:t>Perform other duties occasionally which are not included above, but which will be consistent with the role</w:t>
            </w:r>
          </w:p>
          <w:p w14:paraId="07BB5543" w14:textId="77777777" w:rsidR="00725EA0" w:rsidRDefault="00725EA0" w:rsidP="00B71884">
            <w:pPr>
              <w:jc w:val="both"/>
              <w:rPr>
                <w:rFonts w:ascii="Franklin Gothic Book" w:hAnsi="Franklin Gothic Book"/>
                <w:b/>
                <w:sz w:val="20"/>
                <w:szCs w:val="20"/>
              </w:rPr>
            </w:pPr>
          </w:p>
          <w:p w14:paraId="79DF9E44" w14:textId="77777777" w:rsidR="00C22A78" w:rsidRPr="00A940A1" w:rsidRDefault="00C22A78" w:rsidP="00B71884">
            <w:pPr>
              <w:autoSpaceDE w:val="0"/>
              <w:autoSpaceDN w:val="0"/>
              <w:adjustRightInd w:val="0"/>
              <w:ind w:left="360"/>
              <w:jc w:val="both"/>
              <w:rPr>
                <w:rFonts w:ascii="Franklin Gothic Book" w:eastAsia="Times New Roman" w:hAnsi="Franklin Gothic Book"/>
                <w:sz w:val="20"/>
                <w:szCs w:val="20"/>
              </w:rPr>
            </w:pPr>
          </w:p>
        </w:tc>
      </w:tr>
    </w:tbl>
    <w:p w14:paraId="0ADE9785" w14:textId="77777777" w:rsidR="00C22A78" w:rsidRDefault="00C22A78" w:rsidP="00C22A78">
      <w:pPr>
        <w:rPr>
          <w:rFonts w:ascii="Franklin Gothic Book" w:eastAsia="Times New Roman" w:hAnsi="Franklin Gothic Book"/>
          <w:b/>
          <w:sz w:val="20"/>
          <w:szCs w:val="20"/>
        </w:rPr>
      </w:pPr>
    </w:p>
    <w:p w14:paraId="1867911A" w14:textId="77777777" w:rsidR="00C22A78" w:rsidRPr="001047EE" w:rsidRDefault="00C22A78" w:rsidP="00C22A78">
      <w:pPr>
        <w:rPr>
          <w:rFonts w:ascii="Franklin Gothic Book" w:eastAsia="Times New Roman" w:hAnsi="Franklin Gothic Book"/>
          <w:b/>
        </w:rPr>
      </w:pPr>
      <w:r w:rsidRPr="001047EE">
        <w:rPr>
          <w:rFonts w:ascii="Franklin Gothic Book" w:eastAsia="Times New Roman" w:hAnsi="Franklin Gothic Book"/>
          <w:b/>
        </w:rPr>
        <w:t xml:space="preserve">Person Specification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4"/>
      </w:tblGrid>
      <w:tr w:rsidR="00C22A78" w:rsidRPr="00683C13" w14:paraId="35367FA2" w14:textId="77777777" w:rsidTr="00B71884">
        <w:trPr>
          <w:trHeight w:val="455"/>
        </w:trPr>
        <w:tc>
          <w:tcPr>
            <w:tcW w:w="9242" w:type="dxa"/>
            <w:vAlign w:val="center"/>
          </w:tcPr>
          <w:p w14:paraId="5836465F" w14:textId="77777777" w:rsidR="00C22A78" w:rsidRPr="00683C13" w:rsidRDefault="00C22A78" w:rsidP="00B71884">
            <w:pPr>
              <w:rPr>
                <w:rFonts w:ascii="Franklin Gothic Book" w:eastAsia="Times New Roman" w:hAnsi="Franklin Gothic Book"/>
                <w:sz w:val="20"/>
                <w:szCs w:val="20"/>
              </w:rPr>
            </w:pPr>
            <w:r w:rsidRPr="00683C13">
              <w:rPr>
                <w:rFonts w:ascii="Franklin Gothic Book" w:eastAsia="Times New Roman" w:hAnsi="Franklin Gothic Book"/>
                <w:sz w:val="20"/>
                <w:szCs w:val="20"/>
              </w:rPr>
              <w:t>Essential Criteria (maximum of 10)</w:t>
            </w:r>
          </w:p>
        </w:tc>
      </w:tr>
      <w:tr w:rsidR="00C22A78" w:rsidRPr="00683C13" w14:paraId="5BF63F5F" w14:textId="77777777" w:rsidTr="00B71884">
        <w:tc>
          <w:tcPr>
            <w:tcW w:w="9242" w:type="dxa"/>
          </w:tcPr>
          <w:p w14:paraId="06CB2A85" w14:textId="77777777" w:rsidR="00C22A78" w:rsidRPr="00725EA0" w:rsidRDefault="00C22A78" w:rsidP="00B71884">
            <w:pPr>
              <w:rPr>
                <w:rFonts w:ascii="Franklin Gothic Book" w:hAnsi="Franklin Gothic Book" w:cs="Arial"/>
                <w:sz w:val="20"/>
                <w:szCs w:val="20"/>
              </w:rPr>
            </w:pPr>
          </w:p>
          <w:p w14:paraId="3AE2DBFB" w14:textId="77777777" w:rsidR="00725EA0" w:rsidRPr="00A84D9A" w:rsidRDefault="00725EA0" w:rsidP="00725EA0">
            <w:r w:rsidRPr="00A84D9A">
              <w:rPr>
                <w:u w:val="single"/>
              </w:rPr>
              <w:t>Qualifications and Education</w:t>
            </w:r>
          </w:p>
          <w:p w14:paraId="2C1E0C05" w14:textId="77777777" w:rsidR="00725EA0" w:rsidRPr="00A84D9A" w:rsidRDefault="00725EA0" w:rsidP="00725EA0">
            <w:pPr>
              <w:widowControl/>
              <w:numPr>
                <w:ilvl w:val="0"/>
                <w:numId w:val="7"/>
              </w:numPr>
              <w:spacing w:after="160" w:line="259" w:lineRule="auto"/>
            </w:pPr>
            <w:r w:rsidRPr="00A84D9A">
              <w:t>Degree/NVQ 4 or equivalent Professional membership/experience</w:t>
            </w:r>
          </w:p>
          <w:p w14:paraId="17BFDB82" w14:textId="77777777" w:rsidR="00725EA0" w:rsidRPr="00A84D9A" w:rsidRDefault="00725EA0" w:rsidP="00725EA0">
            <w:r w:rsidRPr="00A84D9A">
              <w:rPr>
                <w:u w:val="single"/>
              </w:rPr>
              <w:t>Knowledge, Skills and Experience</w:t>
            </w:r>
          </w:p>
          <w:p w14:paraId="3654CCD7" w14:textId="77777777" w:rsidR="00725EA0" w:rsidRPr="00A84D9A" w:rsidRDefault="00725EA0" w:rsidP="00725EA0">
            <w:pPr>
              <w:widowControl/>
              <w:numPr>
                <w:ilvl w:val="0"/>
                <w:numId w:val="8"/>
              </w:numPr>
              <w:spacing w:after="160" w:line="259" w:lineRule="auto"/>
            </w:pPr>
            <w:r w:rsidRPr="00A84D9A">
              <w:t>Substantial experience of working within higher education</w:t>
            </w:r>
          </w:p>
          <w:p w14:paraId="6E4319F0" w14:textId="77777777" w:rsidR="00725EA0" w:rsidRPr="00A84D9A" w:rsidRDefault="00725EA0" w:rsidP="00725EA0">
            <w:pPr>
              <w:widowControl/>
              <w:numPr>
                <w:ilvl w:val="0"/>
                <w:numId w:val="8"/>
              </w:numPr>
              <w:spacing w:after="160" w:line="259" w:lineRule="auto"/>
            </w:pPr>
            <w:r w:rsidRPr="00A84D9A">
              <w:t>Able to demonstrate professional knowledge within disability support to give advice and guidance to internal and external customers  </w:t>
            </w:r>
          </w:p>
          <w:p w14:paraId="1F46F11E" w14:textId="77777777" w:rsidR="00725EA0" w:rsidRPr="00A84D9A" w:rsidRDefault="00725EA0" w:rsidP="00725EA0">
            <w:pPr>
              <w:widowControl/>
              <w:numPr>
                <w:ilvl w:val="0"/>
                <w:numId w:val="8"/>
              </w:numPr>
              <w:spacing w:after="160" w:line="259" w:lineRule="auto"/>
            </w:pPr>
            <w:r w:rsidRPr="00A84D9A">
              <w:t>Ability to set up standard office systems and procedures and make improvements as appropriate</w:t>
            </w:r>
          </w:p>
          <w:p w14:paraId="7F9CD925" w14:textId="77777777" w:rsidR="00725EA0" w:rsidRPr="00A84D9A" w:rsidRDefault="00725EA0" w:rsidP="00725EA0">
            <w:r w:rsidRPr="00A84D9A">
              <w:rPr>
                <w:u w:val="single"/>
              </w:rPr>
              <w:t>Customer Service, Communication and Team Working</w:t>
            </w:r>
          </w:p>
          <w:p w14:paraId="3F436B0F" w14:textId="77777777" w:rsidR="00725EA0" w:rsidRPr="00A84D9A" w:rsidRDefault="00725EA0" w:rsidP="00725EA0">
            <w:pPr>
              <w:widowControl/>
              <w:numPr>
                <w:ilvl w:val="0"/>
                <w:numId w:val="9"/>
              </w:numPr>
              <w:spacing w:after="160" w:line="259" w:lineRule="auto"/>
            </w:pPr>
            <w:r w:rsidRPr="00A84D9A">
              <w:t>Ability to communicate conceptually detailed and complex information effectively and professionally with a wide range of people</w:t>
            </w:r>
          </w:p>
          <w:p w14:paraId="186EF9CA" w14:textId="77777777" w:rsidR="00725EA0" w:rsidRPr="00A84D9A" w:rsidRDefault="00725EA0" w:rsidP="00725EA0">
            <w:pPr>
              <w:widowControl/>
              <w:numPr>
                <w:ilvl w:val="0"/>
                <w:numId w:val="9"/>
              </w:numPr>
              <w:spacing w:after="160" w:line="259" w:lineRule="auto"/>
            </w:pPr>
            <w:r w:rsidRPr="00A84D9A">
              <w:t>Evidence of ability to explore customers’ needs and adapt the service accordingly to ensure a quality service is delivered</w:t>
            </w:r>
          </w:p>
          <w:p w14:paraId="74717DF7" w14:textId="77777777" w:rsidR="00725EA0" w:rsidRPr="00A84D9A" w:rsidRDefault="00725EA0" w:rsidP="00725EA0">
            <w:r w:rsidRPr="00A84D9A">
              <w:rPr>
                <w:u w:val="single"/>
              </w:rPr>
              <w:t xml:space="preserve">Planning, Analysis and Problem </w:t>
            </w:r>
            <w:proofErr w:type="gramStart"/>
            <w:r w:rsidRPr="00A84D9A">
              <w:rPr>
                <w:u w:val="single"/>
              </w:rPr>
              <w:t>solving</w:t>
            </w:r>
            <w:proofErr w:type="gramEnd"/>
          </w:p>
          <w:p w14:paraId="40FA66CA" w14:textId="77777777" w:rsidR="00725EA0" w:rsidRPr="00A84D9A" w:rsidRDefault="00725EA0" w:rsidP="00725EA0">
            <w:pPr>
              <w:widowControl/>
              <w:numPr>
                <w:ilvl w:val="0"/>
                <w:numId w:val="10"/>
              </w:numPr>
              <w:spacing w:after="160" w:line="259" w:lineRule="auto"/>
            </w:pPr>
            <w:r w:rsidRPr="00A84D9A">
              <w:t>Evidence of ability to solve expansive problems using initiative and creativity; identifying and proposing practical solutions and resolving problems with range of potential outcomes</w:t>
            </w:r>
          </w:p>
          <w:p w14:paraId="6146292D" w14:textId="77777777" w:rsidR="00725EA0" w:rsidRPr="00A84D9A" w:rsidRDefault="00725EA0" w:rsidP="00725EA0">
            <w:pPr>
              <w:widowControl/>
              <w:numPr>
                <w:ilvl w:val="0"/>
                <w:numId w:val="10"/>
              </w:numPr>
              <w:spacing w:after="160" w:line="259" w:lineRule="auto"/>
            </w:pPr>
            <w:r w:rsidRPr="00A84D9A">
              <w:t>Evidence of demonstrable knowledge of key advances within disability</w:t>
            </w:r>
          </w:p>
          <w:p w14:paraId="5BA67C5C" w14:textId="77777777" w:rsidR="00725EA0" w:rsidRPr="00A84D9A" w:rsidRDefault="00725EA0" w:rsidP="00725EA0">
            <w:pPr>
              <w:widowControl/>
              <w:numPr>
                <w:ilvl w:val="0"/>
                <w:numId w:val="10"/>
              </w:numPr>
              <w:spacing w:after="160" w:line="259" w:lineRule="auto"/>
            </w:pPr>
            <w:r w:rsidRPr="00A84D9A">
              <w:t>Evidence of ability to work unsupervised to deadlines, planning and setting priorities for own work and that of others and monitoring progress.</w:t>
            </w:r>
          </w:p>
          <w:p w14:paraId="1CFDCD89" w14:textId="77777777" w:rsidR="00725EA0" w:rsidRPr="00A84D9A" w:rsidRDefault="00725EA0" w:rsidP="00725EA0">
            <w:r w:rsidRPr="00A84D9A">
              <w:rPr>
                <w:u w:val="single"/>
              </w:rPr>
              <w:t>Other</w:t>
            </w:r>
          </w:p>
          <w:p w14:paraId="4FC2BAC3" w14:textId="77777777" w:rsidR="00725EA0" w:rsidRPr="00A84D9A" w:rsidRDefault="00725EA0" w:rsidP="00725EA0">
            <w:pPr>
              <w:widowControl/>
              <w:numPr>
                <w:ilvl w:val="0"/>
                <w:numId w:val="11"/>
              </w:numPr>
              <w:spacing w:after="160" w:line="259" w:lineRule="auto"/>
            </w:pPr>
            <w:r w:rsidRPr="00A84D9A">
              <w:lastRenderedPageBreak/>
              <w:t>A willingness to undertake further training and development</w:t>
            </w:r>
          </w:p>
          <w:p w14:paraId="356E1A5D" w14:textId="77777777" w:rsidR="00167821" w:rsidRPr="00C22A78" w:rsidRDefault="00167821" w:rsidP="00167821">
            <w:pPr>
              <w:rPr>
                <w:rFonts w:ascii="Franklin Gothic Book" w:hAnsi="Franklin Gothic Book" w:cs="Calibri"/>
                <w:color w:val="000000"/>
                <w:sz w:val="20"/>
                <w:szCs w:val="20"/>
              </w:rPr>
            </w:pPr>
          </w:p>
        </w:tc>
      </w:tr>
      <w:tr w:rsidR="00C22A78" w:rsidRPr="00683C13" w14:paraId="7A4F2C07" w14:textId="77777777" w:rsidTr="00B71884">
        <w:trPr>
          <w:trHeight w:val="433"/>
        </w:trPr>
        <w:tc>
          <w:tcPr>
            <w:tcW w:w="9242" w:type="dxa"/>
            <w:vAlign w:val="center"/>
          </w:tcPr>
          <w:p w14:paraId="10E9F455" w14:textId="77777777" w:rsidR="00C22A78" w:rsidRPr="00683C13" w:rsidRDefault="00C22A78" w:rsidP="00B71884">
            <w:pPr>
              <w:rPr>
                <w:rFonts w:ascii="Franklin Gothic Book" w:eastAsia="Times New Roman" w:hAnsi="Franklin Gothic Book"/>
                <w:sz w:val="20"/>
                <w:szCs w:val="20"/>
              </w:rPr>
            </w:pPr>
            <w:r w:rsidRPr="00683C13">
              <w:rPr>
                <w:rFonts w:ascii="Franklin Gothic Book" w:eastAsia="Times New Roman" w:hAnsi="Franklin Gothic Book"/>
                <w:sz w:val="20"/>
                <w:szCs w:val="20"/>
              </w:rPr>
              <w:lastRenderedPageBreak/>
              <w:t>Desirable Criteria (if appropriate)</w:t>
            </w:r>
          </w:p>
        </w:tc>
      </w:tr>
      <w:tr w:rsidR="00C22A78" w:rsidRPr="00683C13" w14:paraId="180B3661" w14:textId="77777777" w:rsidTr="00B71884">
        <w:tc>
          <w:tcPr>
            <w:tcW w:w="9242" w:type="dxa"/>
          </w:tcPr>
          <w:p w14:paraId="4A590FDD" w14:textId="77777777" w:rsidR="00C22A78" w:rsidRDefault="00C22A78" w:rsidP="00B71884">
            <w:pPr>
              <w:pStyle w:val="ListParagraph"/>
              <w:rPr>
                <w:rFonts w:ascii="Franklin Gothic Book" w:hAnsi="Franklin Gothic Book" w:cs="Arial"/>
                <w:sz w:val="20"/>
                <w:szCs w:val="20"/>
              </w:rPr>
            </w:pPr>
          </w:p>
          <w:p w14:paraId="71047744" w14:textId="77777777" w:rsidR="00725EA0" w:rsidRPr="00A84D9A" w:rsidRDefault="00725EA0" w:rsidP="00725EA0">
            <w:pPr>
              <w:widowControl/>
              <w:numPr>
                <w:ilvl w:val="0"/>
                <w:numId w:val="12"/>
              </w:numPr>
              <w:spacing w:after="160" w:line="259" w:lineRule="auto"/>
            </w:pPr>
            <w:r w:rsidRPr="00A84D9A">
              <w:t>Experience of working with people with mental health difficulties</w:t>
            </w:r>
          </w:p>
          <w:p w14:paraId="53605C9F" w14:textId="77777777" w:rsidR="00725EA0" w:rsidRPr="00A84D9A" w:rsidRDefault="00725EA0" w:rsidP="00725EA0">
            <w:pPr>
              <w:widowControl/>
              <w:numPr>
                <w:ilvl w:val="0"/>
                <w:numId w:val="12"/>
              </w:numPr>
              <w:spacing w:after="160" w:line="259" w:lineRule="auto"/>
            </w:pPr>
            <w:r w:rsidRPr="00A84D9A">
              <w:t>Postgraduate/Professional qualification in a related field</w:t>
            </w:r>
          </w:p>
          <w:p w14:paraId="32CE0F69" w14:textId="77777777" w:rsidR="00725EA0" w:rsidRPr="00A84D9A" w:rsidRDefault="00725EA0" w:rsidP="00725EA0">
            <w:pPr>
              <w:widowControl/>
              <w:numPr>
                <w:ilvl w:val="0"/>
                <w:numId w:val="12"/>
              </w:numPr>
              <w:spacing w:after="160" w:line="259" w:lineRule="auto"/>
            </w:pPr>
            <w:r w:rsidRPr="00A84D9A">
              <w:t>Experience of delivering disability advice services</w:t>
            </w:r>
          </w:p>
          <w:p w14:paraId="26320C35" w14:textId="77777777" w:rsidR="00725EA0" w:rsidRPr="00A84D9A" w:rsidRDefault="00725EA0" w:rsidP="00725EA0">
            <w:pPr>
              <w:widowControl/>
              <w:numPr>
                <w:ilvl w:val="0"/>
                <w:numId w:val="12"/>
              </w:numPr>
              <w:spacing w:after="160" w:line="259" w:lineRule="auto"/>
            </w:pPr>
            <w:r w:rsidRPr="00A84D9A">
              <w:t>Fluency in Welsh, written and oral</w:t>
            </w:r>
          </w:p>
          <w:p w14:paraId="1ED97932" w14:textId="77777777" w:rsidR="00C22A78" w:rsidRPr="00F077D3" w:rsidRDefault="00C22A78" w:rsidP="00F077D3">
            <w:pPr>
              <w:widowControl/>
              <w:spacing w:after="200" w:line="276" w:lineRule="auto"/>
              <w:contextualSpacing/>
              <w:rPr>
                <w:rFonts w:ascii="Franklin Gothic Book" w:hAnsi="Franklin Gothic Book" w:cs="Arial"/>
                <w:sz w:val="20"/>
                <w:szCs w:val="20"/>
              </w:rPr>
            </w:pPr>
          </w:p>
        </w:tc>
      </w:tr>
    </w:tbl>
    <w:p w14:paraId="0131D818" w14:textId="77777777" w:rsidR="00C22A78" w:rsidRPr="004E151E" w:rsidRDefault="00C22A78" w:rsidP="00C22A78">
      <w:pPr>
        <w:rPr>
          <w:rFonts w:ascii="Franklin Gothic Book" w:eastAsia="Times New Roman" w:hAnsi="Franklin Gothic Book"/>
        </w:rPr>
      </w:pPr>
    </w:p>
    <w:p w14:paraId="703BD4AD" w14:textId="77777777" w:rsidR="00C22A78" w:rsidRPr="004E151E" w:rsidRDefault="00C22A78" w:rsidP="00C22A78">
      <w:pPr>
        <w:spacing w:after="240"/>
        <w:rPr>
          <w:rFonts w:ascii="Franklin Gothic Book" w:eastAsia="Times New Roman" w:hAnsi="Franklin Gothic Book"/>
          <w:b/>
        </w:rPr>
      </w:pPr>
      <w:r w:rsidRPr="004E151E">
        <w:rPr>
          <w:rFonts w:ascii="Franklin Gothic Book" w:eastAsia="Times New Roman" w:hAnsi="Franklin Gothic Book"/>
          <w:b/>
        </w:rPr>
        <w:t>Additional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4"/>
      </w:tblGrid>
      <w:tr w:rsidR="00C22A78" w:rsidRPr="0001115C" w14:paraId="1D24B946" w14:textId="77777777" w:rsidTr="00B71884">
        <w:tc>
          <w:tcPr>
            <w:tcW w:w="9242" w:type="dxa"/>
          </w:tcPr>
          <w:p w14:paraId="425AE763" w14:textId="77777777" w:rsidR="00C22A78" w:rsidRDefault="00C22A78" w:rsidP="00B71884">
            <w:pPr>
              <w:rPr>
                <w:rFonts w:ascii="Franklin Gothic Book" w:eastAsia="Times New Roman" w:hAnsi="Franklin Gothic Book"/>
              </w:rPr>
            </w:pPr>
          </w:p>
          <w:p w14:paraId="346B8D9E" w14:textId="77777777" w:rsidR="00167821" w:rsidRPr="0001115C" w:rsidRDefault="00167821" w:rsidP="00B71884">
            <w:pPr>
              <w:rPr>
                <w:rFonts w:ascii="Franklin Gothic Book" w:eastAsia="Times New Roman" w:hAnsi="Franklin Gothic Book"/>
              </w:rPr>
            </w:pPr>
          </w:p>
        </w:tc>
      </w:tr>
    </w:tbl>
    <w:p w14:paraId="24E461DC" w14:textId="77777777" w:rsidR="00C22A78" w:rsidRDefault="00C22A78" w:rsidP="00C22A78">
      <w:pPr>
        <w:pStyle w:val="BodyText"/>
        <w:spacing w:line="269" w:lineRule="exact"/>
        <w:ind w:left="0" w:right="5629"/>
        <w:jc w:val="both"/>
      </w:pPr>
    </w:p>
    <w:sectPr w:rsidR="00C22A78">
      <w:footerReference w:type="default" r:id="rId8"/>
      <w:pgSz w:w="11904" w:h="16840"/>
      <w:pgMar w:top="1340" w:right="1320" w:bottom="860" w:left="1340" w:header="0" w:footer="6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5C46B" w14:textId="77777777" w:rsidR="00A53F1B" w:rsidRDefault="00A53F1B">
      <w:r>
        <w:separator/>
      </w:r>
    </w:p>
  </w:endnote>
  <w:endnote w:type="continuationSeparator" w:id="0">
    <w:p w14:paraId="2EBEF280" w14:textId="77777777" w:rsidR="00A53F1B" w:rsidRDefault="00A53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788A9" w14:textId="77777777" w:rsidR="000E63D7" w:rsidRDefault="00104565">
    <w:pPr>
      <w:spacing w:line="200" w:lineRule="exact"/>
      <w:rPr>
        <w:sz w:val="20"/>
        <w:szCs w:val="20"/>
      </w:rPr>
    </w:pPr>
    <w:r>
      <w:rPr>
        <w:noProof/>
        <w:lang w:val="en-GB" w:eastAsia="en-GB"/>
      </w:rPr>
      <mc:AlternateContent>
        <mc:Choice Requires="wps">
          <w:drawing>
            <wp:anchor distT="0" distB="0" distL="114300" distR="114300" simplePos="0" relativeHeight="251657728" behindDoc="1" locked="0" layoutInCell="1" allowOverlap="1" wp14:anchorId="50FB8D19" wp14:editId="5D60CF86">
              <wp:simplePos x="0" y="0"/>
              <wp:positionH relativeFrom="page">
                <wp:posOffset>901700</wp:posOffset>
              </wp:positionH>
              <wp:positionV relativeFrom="page">
                <wp:posOffset>10217150</wp:posOffset>
              </wp:positionV>
              <wp:extent cx="2199005" cy="207010"/>
              <wp:effectExtent l="0" t="0" r="44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900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6208B" w14:textId="77777777" w:rsidR="000E63D7" w:rsidRDefault="000E63D7">
                          <w:pPr>
                            <w:spacing w:line="182" w:lineRule="exact"/>
                            <w:ind w:left="20"/>
                            <w:rPr>
                              <w:rFonts w:ascii="Arial" w:eastAsia="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FB8D19" id="_x0000_t202" coordsize="21600,21600" o:spt="202" path="m,l,21600r21600,l21600,xe">
              <v:stroke joinstyle="miter"/>
              <v:path gradientshapeok="t" o:connecttype="rect"/>
            </v:shapetype>
            <v:shape id="Text Box 1" o:spid="_x0000_s1026" type="#_x0000_t202" style="position:absolute;margin-left:71pt;margin-top:804.5pt;width:173.15pt;height:16.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" filled="f" stroked="f">
              <v:textbox inset="0,0,0,0">
                <w:txbxContent>
                  <w:p w14:paraId="6606208B" w14:textId="77777777" w:rsidR="000E63D7" w:rsidRDefault="000E63D7">
                    <w:pPr>
                      <w:spacing w:line="182" w:lineRule="exact"/>
                      <w:ind w:left="20"/>
                      <w:rPr>
                        <w:rFonts w:ascii="Arial" w:eastAsia="Arial" w:hAnsi="Arial" w:cs="Arial"/>
                        <w:sz w:val="16"/>
                        <w:szCs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C02DA" w14:textId="77777777" w:rsidR="00A53F1B" w:rsidRDefault="00A53F1B">
      <w:r>
        <w:separator/>
      </w:r>
    </w:p>
  </w:footnote>
  <w:footnote w:type="continuationSeparator" w:id="0">
    <w:p w14:paraId="07575EC2" w14:textId="77777777" w:rsidR="00A53F1B" w:rsidRDefault="00A53F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55D0"/>
    <w:multiLevelType w:val="multilevel"/>
    <w:tmpl w:val="A3465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F074B"/>
    <w:multiLevelType w:val="hybridMultilevel"/>
    <w:tmpl w:val="E78CA9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BB287D"/>
    <w:multiLevelType w:val="hybridMultilevel"/>
    <w:tmpl w:val="DC740D4E"/>
    <w:lvl w:ilvl="0" w:tplc="E56E46E8">
      <w:start w:val="1"/>
      <w:numFmt w:val="bullet"/>
      <w:lvlText w:val=""/>
      <w:lvlJc w:val="left"/>
      <w:pPr>
        <w:ind w:hanging="361"/>
      </w:pPr>
      <w:rPr>
        <w:rFonts w:ascii="Symbol" w:eastAsia="Symbol" w:hAnsi="Symbol" w:hint="default"/>
        <w:sz w:val="24"/>
        <w:szCs w:val="24"/>
      </w:rPr>
    </w:lvl>
    <w:lvl w:ilvl="1" w:tplc="88F6F134">
      <w:start w:val="1"/>
      <w:numFmt w:val="bullet"/>
      <w:lvlText w:val="•"/>
      <w:lvlJc w:val="left"/>
      <w:rPr>
        <w:rFonts w:hint="default"/>
      </w:rPr>
    </w:lvl>
    <w:lvl w:ilvl="2" w:tplc="05F6210C">
      <w:start w:val="1"/>
      <w:numFmt w:val="bullet"/>
      <w:lvlText w:val="•"/>
      <w:lvlJc w:val="left"/>
      <w:rPr>
        <w:rFonts w:hint="default"/>
      </w:rPr>
    </w:lvl>
    <w:lvl w:ilvl="3" w:tplc="2EBE863A">
      <w:start w:val="1"/>
      <w:numFmt w:val="bullet"/>
      <w:lvlText w:val="•"/>
      <w:lvlJc w:val="left"/>
      <w:rPr>
        <w:rFonts w:hint="default"/>
      </w:rPr>
    </w:lvl>
    <w:lvl w:ilvl="4" w:tplc="EA4617D2">
      <w:start w:val="1"/>
      <w:numFmt w:val="bullet"/>
      <w:lvlText w:val="•"/>
      <w:lvlJc w:val="left"/>
      <w:rPr>
        <w:rFonts w:hint="default"/>
      </w:rPr>
    </w:lvl>
    <w:lvl w:ilvl="5" w:tplc="4D449690">
      <w:start w:val="1"/>
      <w:numFmt w:val="bullet"/>
      <w:lvlText w:val="•"/>
      <w:lvlJc w:val="left"/>
      <w:rPr>
        <w:rFonts w:hint="default"/>
      </w:rPr>
    </w:lvl>
    <w:lvl w:ilvl="6" w:tplc="B666D7A6">
      <w:start w:val="1"/>
      <w:numFmt w:val="bullet"/>
      <w:lvlText w:val="•"/>
      <w:lvlJc w:val="left"/>
      <w:rPr>
        <w:rFonts w:hint="default"/>
      </w:rPr>
    </w:lvl>
    <w:lvl w:ilvl="7" w:tplc="7CF68038">
      <w:start w:val="1"/>
      <w:numFmt w:val="bullet"/>
      <w:lvlText w:val="•"/>
      <w:lvlJc w:val="left"/>
      <w:rPr>
        <w:rFonts w:hint="default"/>
      </w:rPr>
    </w:lvl>
    <w:lvl w:ilvl="8" w:tplc="80EEB384">
      <w:start w:val="1"/>
      <w:numFmt w:val="bullet"/>
      <w:lvlText w:val="•"/>
      <w:lvlJc w:val="left"/>
      <w:rPr>
        <w:rFonts w:hint="default"/>
      </w:rPr>
    </w:lvl>
  </w:abstractNum>
  <w:abstractNum w:abstractNumId="3" w15:restartNumberingAfterBreak="0">
    <w:nsid w:val="226127F4"/>
    <w:multiLevelType w:val="multilevel"/>
    <w:tmpl w:val="EC0E9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0A468D"/>
    <w:multiLevelType w:val="multilevel"/>
    <w:tmpl w:val="AF143C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B8524C"/>
    <w:multiLevelType w:val="multilevel"/>
    <w:tmpl w:val="0BD8BD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3F1A2E"/>
    <w:multiLevelType w:val="hybridMultilevel"/>
    <w:tmpl w:val="F5C67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9A7501"/>
    <w:multiLevelType w:val="multilevel"/>
    <w:tmpl w:val="D18A156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8DA6FFE"/>
    <w:multiLevelType w:val="multilevel"/>
    <w:tmpl w:val="7846877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0E171B4"/>
    <w:multiLevelType w:val="multilevel"/>
    <w:tmpl w:val="D0C491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BB3737B"/>
    <w:multiLevelType w:val="multilevel"/>
    <w:tmpl w:val="225C8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06471F"/>
    <w:multiLevelType w:val="singleLevel"/>
    <w:tmpl w:val="43F2036E"/>
    <w:lvl w:ilvl="0">
      <w:start w:val="1"/>
      <w:numFmt w:val="bullet"/>
      <w:lvlText w:val=""/>
      <w:lvlJc w:val="left"/>
      <w:pPr>
        <w:tabs>
          <w:tab w:val="num" w:pos="360"/>
        </w:tabs>
        <w:ind w:left="360" w:hanging="360"/>
      </w:pPr>
      <w:rPr>
        <w:rFonts w:ascii="Symbol" w:hAnsi="Symbol" w:hint="default"/>
        <w:sz w:val="20"/>
        <w:szCs w:val="20"/>
      </w:rPr>
    </w:lvl>
  </w:abstractNum>
  <w:num w:numId="1" w16cid:durableId="1372799367">
    <w:abstractNumId w:val="2"/>
  </w:num>
  <w:num w:numId="2" w16cid:durableId="935945909">
    <w:abstractNumId w:val="1"/>
  </w:num>
  <w:num w:numId="3" w16cid:durableId="1621649930">
    <w:abstractNumId w:val="11"/>
  </w:num>
  <w:num w:numId="4" w16cid:durableId="448011967">
    <w:abstractNumId w:val="6"/>
  </w:num>
  <w:num w:numId="5" w16cid:durableId="1992172568">
    <w:abstractNumId w:val="0"/>
  </w:num>
  <w:num w:numId="6" w16cid:durableId="1795126410">
    <w:abstractNumId w:val="10"/>
  </w:num>
  <w:num w:numId="7" w16cid:durableId="857742842">
    <w:abstractNumId w:val="3"/>
  </w:num>
  <w:num w:numId="8" w16cid:durableId="129832583">
    <w:abstractNumId w:val="4"/>
  </w:num>
  <w:num w:numId="9" w16cid:durableId="998119316">
    <w:abstractNumId w:val="9"/>
  </w:num>
  <w:num w:numId="10" w16cid:durableId="1938980340">
    <w:abstractNumId w:val="5"/>
  </w:num>
  <w:num w:numId="11" w16cid:durableId="1552963982">
    <w:abstractNumId w:val="7"/>
  </w:num>
  <w:num w:numId="12" w16cid:durableId="19507690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3D7"/>
    <w:rsid w:val="000E63D7"/>
    <w:rsid w:val="000F5BB3"/>
    <w:rsid w:val="00104565"/>
    <w:rsid w:val="00167821"/>
    <w:rsid w:val="0023211C"/>
    <w:rsid w:val="005E50DB"/>
    <w:rsid w:val="00725EA0"/>
    <w:rsid w:val="00761EA2"/>
    <w:rsid w:val="007D7379"/>
    <w:rsid w:val="008B36A4"/>
    <w:rsid w:val="009D4976"/>
    <w:rsid w:val="00A53F1B"/>
    <w:rsid w:val="00C22A78"/>
    <w:rsid w:val="00D53B19"/>
    <w:rsid w:val="00DB6DC4"/>
    <w:rsid w:val="00E51346"/>
    <w:rsid w:val="00F077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73F8E"/>
  <w15:docId w15:val="{E9884231-CCD1-4B93-BEDA-0C10BD99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Arial" w:eastAsia="Arial" w:hAnsi="Arial"/>
      <w:b/>
      <w:bCs/>
      <w:sz w:val="26"/>
      <w:szCs w:val="26"/>
    </w:rPr>
  </w:style>
  <w:style w:type="paragraph" w:styleId="Heading2">
    <w:name w:val="heading 2"/>
    <w:basedOn w:val="Normal"/>
    <w:uiPriority w:val="1"/>
    <w:qFormat/>
    <w:pPr>
      <w:ind w:left="100"/>
      <w:outlineLvl w:val="1"/>
    </w:pPr>
    <w:rPr>
      <w:rFonts w:ascii="Arial" w:eastAsia="Arial" w:hAnsi="Arial"/>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Arial" w:eastAsia="Arial" w:hAnsi="Arial"/>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22A78"/>
    <w:pPr>
      <w:tabs>
        <w:tab w:val="center" w:pos="4513"/>
        <w:tab w:val="right" w:pos="9026"/>
      </w:tabs>
    </w:pPr>
  </w:style>
  <w:style w:type="character" w:customStyle="1" w:styleId="HeaderChar">
    <w:name w:val="Header Char"/>
    <w:basedOn w:val="DefaultParagraphFont"/>
    <w:link w:val="Header"/>
    <w:uiPriority w:val="99"/>
    <w:rsid w:val="00C22A78"/>
  </w:style>
  <w:style w:type="paragraph" w:styleId="Footer">
    <w:name w:val="footer"/>
    <w:basedOn w:val="Normal"/>
    <w:link w:val="FooterChar"/>
    <w:uiPriority w:val="99"/>
    <w:unhideWhenUsed/>
    <w:rsid w:val="00C22A78"/>
    <w:pPr>
      <w:tabs>
        <w:tab w:val="center" w:pos="4513"/>
        <w:tab w:val="right" w:pos="9026"/>
      </w:tabs>
    </w:pPr>
  </w:style>
  <w:style w:type="character" w:customStyle="1" w:styleId="FooterChar">
    <w:name w:val="Footer Char"/>
    <w:basedOn w:val="DefaultParagraphFont"/>
    <w:link w:val="Footer"/>
    <w:uiPriority w:val="99"/>
    <w:rsid w:val="00C22A78"/>
  </w:style>
  <w:style w:type="table" w:styleId="TableGrid">
    <w:name w:val="Table Grid"/>
    <w:basedOn w:val="TableNormal"/>
    <w:uiPriority w:val="59"/>
    <w:rsid w:val="00761E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651</Words>
  <Characters>3716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Cardiff University</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saghcr</dc:creator>
  <cp:lastModifiedBy>Lorna Ash</cp:lastModifiedBy>
  <cp:revision>2</cp:revision>
  <dcterms:created xsi:type="dcterms:W3CDTF">2026-06-05T10:41:00Z</dcterms:created>
  <dcterms:modified xsi:type="dcterms:W3CDTF">2026-06-05T10:41:00Z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2012-03-22T00:00:00Z</vt:filetime>
  </property>
  <property fmtid="{D5CDD505-2E9C-101B-9397-08002B2CF9AE}" pid="3" name="LastSaved">
    <vt:filetime>2014-02-26T00:00:00Z</vt:filetime>
  </property>
</Properties>
</file>