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Job Description </w:t>
      </w:r>
      <w:r>
        <w:rPr>
          <w:rFonts w:ascii="Arial" w:hAnsi="Arial" w:eastAsia="Arial" w:cs="Arial"/>
          <w:lang w:val="en-GB" w:eastAsia="en-GB" w:bidi="en-GB"/>
        </w:rPr>
        <w:br w:type="textWrapping"/>
      </w:r>
      <w:r>
        <w:rPr>
          <w:rFonts w:ascii="Arial" w:hAnsi="Arial" w:eastAsia="Arial" w:cs="Arial"/>
          <w:lang w:val="en-GB" w:eastAsia="en-GB" w:bidi="en-GB"/>
        </w:rPr>
        <w:br w:type="textWrapping"/>
      </w:r>
      <w:r>
        <w:rPr>
          <w:rFonts w:ascii="Arial" w:hAnsi="Arial" w:eastAsia="Arial" w:cs="Arial"/>
          <w:lang w:val="en-GB" w:eastAsia="en-GB" w:bidi="en-GB"/>
        </w:rPr>
        <w:t xml:space="preserve">To develop a predictive model to forecast/predict elephant movement responses to drastic habitat disturbance using data (satellite, camera trap and survey) collected before, during, and after road construction. To contribute to the overall research performance of the School and University, carrying out research leading to the publishing of high-quality research. To pursue excellence in research and to inspire others to do the same.</w:t>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Main function</w:t>
      </w:r>
      <w:r>
        <w:rPr>
          <w:rFonts w:ascii="Arial" w:hAnsi="Arial" w:eastAsia="Arial" w:cs="Arial"/>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Research</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conduct research in landscape and spatial ecology and contribute to the overall research performance of the School of Biosciences and Cardiff University by the production of measurable outputs including publishing in international academic journals and attending a conference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develop research objectives and proposals for own or joint research including research funding proposals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attend and present at conferences/seminars at international level as required.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undertake administrative tasks associated with the research project, including the planning and organisation of the project and the implementation of procedures required to ensure accurate and timely reporting.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prepare research ethics and research governance applications as appropriate.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review and synthesise existing research literature within the field.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participate in School research activities.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build and create networks both internally and externally to the university, to influence decisions, explore future research requirements, and share research ideas for the benefit of research projects.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Other</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undergo personal and professional development that is appropriate to and which will enhance performance.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participate in School administration and activities to promote the School, and its work to the wider University and the outside world.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Any other duties not included above, but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IMPORTANT NOTE: When submitting your supporting statement, you must provide evidence as to how you meet each of the essential (and desirable if applicable) criteria below. We suggest that you do so by using each of the criteria as sub-headings, providing written evidence of your relevant skills underneath. Before uploading this attachment, please ensure that you include ****BR within the filename.</w:t>
        <w:br w:type="textWrapping"/>
      </w:r>
      <w:r>
        <w:rPr>
          <w:rFonts w:ascii="Arial" w:hAnsi="Arial" w:eastAsia="Arial" w:cs="Arial"/>
          <w:b/>
          <w:bCs/>
          <w:lang w:val="en-GB" w:eastAsia="en-GB" w:bidi="en-GB"/>
        </w:rPr>
        <w:br w:type="textWrapping"/>
      </w:r>
      <w:r>
        <w:rPr>
          <w:rFonts w:ascii="Arial" w:hAnsi="Arial" w:eastAsia="Arial" w:cs="Arial"/>
          <w:b/>
          <w:bCs/>
          <w:lang w:val="en-GB" w:eastAsia="en-GB" w:bidi="en-GB"/>
        </w:rPr>
        <w:t xml:space="preserve">Person Specification</w:t>
      </w:r>
      <w:r>
        <w:rPr>
          <w:rFonts w:ascii="Arial" w:hAnsi="Arial" w:eastAsia="Arial" w:cs="Arial"/>
          <w:lang w:val="en-GB" w:eastAsia="en-GB" w:bidi="en-GB"/>
        </w:rPr>
        <w:br w:type="textWrapping"/>
      </w:r>
      <w:r>
        <w:rPr>
          <w:rFonts w:ascii="Arial" w:hAnsi="Arial" w:eastAsia="Arial" w:cs="Arial"/>
          <w:lang w:val="en-GB" w:eastAsia="en-GB" w:bidi="en-GB"/>
        </w:rPr>
        <w:br w:type="textWrapping"/>
      </w:r>
      <w:r>
        <w:rPr>
          <w:rFonts w:ascii="Arial" w:hAnsi="Arial" w:eastAsia="Arial" w:cs="Arial"/>
          <w:b/>
          <w:bCs/>
          <w:lang w:val="en-GB" w:eastAsia="en-GB" w:bidi="en-GB"/>
        </w:rPr>
        <w:t xml:space="preserve">Essential Criteria</w:t>
      </w:r>
      <w:r>
        <w:rPr>
          <w:rFonts w:ascii="Arial" w:hAnsi="Arial" w:eastAsia="Arial" w:cs="Arial"/>
          <w:lang w:val="en-GB" w:eastAsia="en-GB" w:bidi="en-GB"/>
        </w:rPr>
        <w:br w:type="textWrapping"/>
      </w:r>
      <w:r>
        <w:rPr>
          <w:rFonts w:ascii="Arial" w:hAnsi="Arial" w:eastAsia="Arial" w:cs="Arial"/>
          <w:lang w:val="en-GB" w:eastAsia="en-GB" w:bidi="en-GB"/>
        </w:rPr>
        <w:br w:type="textWrapping"/>
      </w:r>
      <w:r>
        <w:rPr>
          <w:rFonts w:ascii="Arial" w:hAnsi="Arial" w:eastAsia="Arial" w:cs="Arial"/>
          <w:u w:val="single"/>
          <w:lang w:val="en-GB" w:eastAsia="en-GB" w:bidi="en-GB"/>
        </w:rPr>
        <w:t xml:space="preserve">Qualifications and Education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Postgraduate degree at PhD level in wildlife biology and ecology.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u w:val="single"/>
          <w:lang w:val="en-GB" w:eastAsia="en-GB" w:bidi="en-GB"/>
        </w:rPr>
        <w:t xml:space="preserve">Knowledge, Skills and Experience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An established expertise and proven portfolio of research within the following research fields: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r>
        <w:rPr>
          <w:rFonts w:ascii="Arial" w:hAnsi="Arial" w:eastAsia="Arial" w:cs="Arial"/>
          <w:lang w:val="en-GB" w:eastAsia="en-GB" w:bidi="en-GB"/>
        </w:rPr>
        <w:t xml:space="preserve">Wildlife monitoring through camera trapping and satellite tracking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r>
        <w:rPr>
          <w:rFonts w:ascii="Arial" w:hAnsi="Arial" w:eastAsia="Arial" w:cs="Arial"/>
          <w:lang w:val="en-GB" w:eastAsia="en-GB" w:bidi="en-GB"/>
        </w:rPr>
        <w:t xml:space="preserve">Landscape and spatial ecology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r>
        <w:rPr>
          <w:rFonts w:ascii="Arial" w:hAnsi="Arial" w:eastAsia="Arial" w:cs="Arial"/>
          <w:lang w:val="en-GB" w:eastAsia="en-GB" w:bidi="en-GB"/>
        </w:rPr>
        <w:t xml:space="preserve">Modelling</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Knowledge of current status of research in landscape and spatial ecology as well as in conservation biology.</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Proven ability to publish in international journals.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Knowledge and understanding of competitive research funding to be able to develop applications to funding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u w:val="single"/>
          <w:lang w:val="en-GB" w:eastAsia="en-GB" w:bidi="en-GB"/>
        </w:rPr>
        <w:t xml:space="preserve">Communication and Team Working</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Proven ability in effective and persuasive communication.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Ability to supervise the work of others to focus team efforts and motivate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u w:val="single"/>
          <w:lang w:val="en-GB" w:eastAsia="en-GB" w:bidi="en-GB"/>
        </w:rPr>
        <w:t xml:space="preserve">Other</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Proven ability to demonstrate creativity, innovation and team-working within work.</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Proven ability to work without close supervision.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Desirable Criteria</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Knowledge in Bahasa Melayu is desirable.</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Evidence of collaborations with industry and with conservation NGOs.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2">
    <w:multiLevelType w:val="singleLevel"/>
    <w:lvl w:ilvl="0">
      <w:start w:val="2"/>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3">
    <w:multiLevelType w:val="singleLevel"/>
    <w:lvl w:ilvl="0">
      <w:start w:val="3"/>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4">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character" w:styleId="Hyperlink">
    <w:name w:val="Hyperlink"/>
    <w:qFormat/>
    <w:rPr>
      <w:color w:val="467886"/>
      <w:u w:val="single"/>
      <w:rtl w:val="off"/>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character" w:styleId="UnresolvedMention">
    <w:name w:val="Unresolved Mention"/>
    <w:qFormat/>
    <w:rPr>
      <w:color w:val="605E5C"/>
      <w:shd w:val="clear" w:color="auto" w:fill="E1DFDD"/>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Dobbie</dc:creator>
  <dcterms:created xsi:type="dcterms:W3CDTF">2026-04-24T14:20:00Z</dcterms:created>
</cp:coreProperties>
</file>