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63B2"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41B38D63" w14:textId="77777777" w:rsidR="00C22A78" w:rsidRDefault="00C22A78" w:rsidP="00C22A78">
      <w:pPr>
        <w:rPr>
          <w:rFonts w:ascii="Franklin Gothic Book" w:eastAsia="Times New Roman" w:hAnsi="Franklin Gothic Book"/>
          <w:b/>
          <w:sz w:val="24"/>
          <w:szCs w:val="24"/>
        </w:rPr>
      </w:pPr>
    </w:p>
    <w:p w14:paraId="2043F41F"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012F063F" w14:textId="77777777" w:rsidTr="00B71884">
        <w:trPr>
          <w:trHeight w:val="455"/>
        </w:trPr>
        <w:tc>
          <w:tcPr>
            <w:tcW w:w="2376" w:type="dxa"/>
            <w:vAlign w:val="center"/>
          </w:tcPr>
          <w:p w14:paraId="69F904FA"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140E21C" w14:textId="77777777" w:rsidR="00C22A78" w:rsidRPr="002F356A" w:rsidRDefault="00C22A78" w:rsidP="00B71884">
            <w:pPr>
              <w:rPr>
                <w:rFonts w:ascii="Franklin Gothic Book" w:eastAsia="Times New Roman" w:hAnsi="Franklin Gothic Book"/>
                <w:b/>
                <w:sz w:val="20"/>
                <w:szCs w:val="20"/>
              </w:rPr>
            </w:pPr>
          </w:p>
        </w:tc>
      </w:tr>
    </w:tbl>
    <w:p w14:paraId="040F499A"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2151E5E0" w14:textId="77777777" w:rsidTr="00167821">
        <w:trPr>
          <w:trHeight w:val="407"/>
        </w:trPr>
        <w:tc>
          <w:tcPr>
            <w:tcW w:w="2376" w:type="dxa"/>
            <w:vAlign w:val="center"/>
          </w:tcPr>
          <w:p w14:paraId="59873A97"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33DF872F" w14:textId="15B380FD"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 Associate</w:t>
            </w:r>
          </w:p>
        </w:tc>
      </w:tr>
      <w:tr w:rsidR="00C22A78" w:rsidRPr="002F356A" w14:paraId="7C21BFFF" w14:textId="77777777" w:rsidTr="00B71884">
        <w:trPr>
          <w:trHeight w:val="413"/>
        </w:trPr>
        <w:tc>
          <w:tcPr>
            <w:tcW w:w="2376" w:type="dxa"/>
            <w:vAlign w:val="center"/>
          </w:tcPr>
          <w:p w14:paraId="5DEC8702"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56044040" w14:textId="0B2A52F8" w:rsidR="00C22A78" w:rsidRPr="002F356A" w:rsidRDefault="004B69EA" w:rsidP="00B71884">
            <w:pPr>
              <w:jc w:val="both"/>
              <w:rPr>
                <w:rFonts w:ascii="Franklin Gothic Book" w:hAnsi="Franklin Gothic Book"/>
                <w:sz w:val="20"/>
                <w:szCs w:val="20"/>
              </w:rPr>
            </w:pPr>
            <w:r>
              <w:rPr>
                <w:rFonts w:ascii="Franklin Gothic Book" w:hAnsi="Franklin Gothic Book"/>
                <w:sz w:val="20"/>
                <w:szCs w:val="20"/>
              </w:rPr>
              <w:t>Psychology</w:t>
            </w:r>
          </w:p>
        </w:tc>
      </w:tr>
      <w:tr w:rsidR="00C22A78" w:rsidRPr="002F356A" w14:paraId="2F79E146" w14:textId="77777777" w:rsidTr="00B71884">
        <w:trPr>
          <w:trHeight w:val="419"/>
        </w:trPr>
        <w:tc>
          <w:tcPr>
            <w:tcW w:w="2376" w:type="dxa"/>
            <w:vAlign w:val="center"/>
          </w:tcPr>
          <w:p w14:paraId="35CF974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77EBE33F" w14:textId="71BDA5D8"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6</w:t>
            </w:r>
          </w:p>
        </w:tc>
      </w:tr>
      <w:tr w:rsidR="00C22A78" w:rsidRPr="002F356A" w14:paraId="33B539C0" w14:textId="77777777" w:rsidTr="00B71884">
        <w:trPr>
          <w:trHeight w:val="419"/>
        </w:trPr>
        <w:tc>
          <w:tcPr>
            <w:tcW w:w="2376" w:type="dxa"/>
            <w:vAlign w:val="center"/>
          </w:tcPr>
          <w:p w14:paraId="71C3F7C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06061DE3" w14:textId="3632720D"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w:t>
            </w:r>
          </w:p>
        </w:tc>
      </w:tr>
    </w:tbl>
    <w:p w14:paraId="4A753BA3" w14:textId="77777777" w:rsidR="00C22A78" w:rsidRPr="002F356A" w:rsidRDefault="00C22A78" w:rsidP="00C22A78">
      <w:pPr>
        <w:rPr>
          <w:rFonts w:ascii="Franklin Gothic Book" w:eastAsia="Times New Roman" w:hAnsi="Franklin Gothic Book"/>
          <w:sz w:val="20"/>
          <w:szCs w:val="20"/>
        </w:rPr>
      </w:pPr>
    </w:p>
    <w:p w14:paraId="0E7DC199"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64EF91A" w14:textId="77777777" w:rsidTr="00B71884">
        <w:trPr>
          <w:trHeight w:val="419"/>
        </w:trPr>
        <w:tc>
          <w:tcPr>
            <w:tcW w:w="9242" w:type="dxa"/>
            <w:gridSpan w:val="2"/>
            <w:vAlign w:val="center"/>
          </w:tcPr>
          <w:p w14:paraId="0978B4D8" w14:textId="77777777" w:rsidR="00C22A78" w:rsidRPr="002F356A" w:rsidRDefault="00C22A78" w:rsidP="00B71884">
            <w:pPr>
              <w:rPr>
                <w:rFonts w:ascii="Franklin Gothic Book" w:eastAsia="Times New Roman" w:hAnsi="Franklin Gothic Book"/>
                <w:sz w:val="20"/>
                <w:szCs w:val="20"/>
              </w:rPr>
            </w:pPr>
          </w:p>
          <w:p w14:paraId="76BE870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5E539B2E" w14:textId="77777777" w:rsidTr="00B71884">
        <w:trPr>
          <w:trHeight w:val="419"/>
        </w:trPr>
        <w:tc>
          <w:tcPr>
            <w:tcW w:w="2376" w:type="dxa"/>
            <w:vAlign w:val="center"/>
          </w:tcPr>
          <w:p w14:paraId="1EB7211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727DC74C" w14:textId="59D58D18"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Dr Dean D’Souza</w:t>
            </w:r>
          </w:p>
        </w:tc>
      </w:tr>
      <w:tr w:rsidR="00C22A78" w:rsidRPr="002F356A" w14:paraId="71FE7A6D" w14:textId="77777777" w:rsidTr="00B71884">
        <w:trPr>
          <w:trHeight w:val="419"/>
        </w:trPr>
        <w:tc>
          <w:tcPr>
            <w:tcW w:w="2376" w:type="dxa"/>
            <w:vAlign w:val="center"/>
          </w:tcPr>
          <w:p w14:paraId="48751531"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4EBADEB4" w14:textId="77777777" w:rsidR="00C22A78" w:rsidRPr="002F356A" w:rsidRDefault="00C22A78" w:rsidP="00B71884">
            <w:pPr>
              <w:rPr>
                <w:rFonts w:ascii="Franklin Gothic Book" w:eastAsia="Times New Roman" w:hAnsi="Franklin Gothic Book"/>
                <w:sz w:val="20"/>
                <w:szCs w:val="20"/>
              </w:rPr>
            </w:pPr>
          </w:p>
        </w:tc>
      </w:tr>
    </w:tbl>
    <w:p w14:paraId="4AAB9C09" w14:textId="77777777" w:rsidR="00C22A78" w:rsidRPr="002F356A" w:rsidRDefault="00C22A78" w:rsidP="00C22A78">
      <w:pPr>
        <w:rPr>
          <w:rFonts w:ascii="Franklin Gothic Book" w:eastAsia="Times New Roman" w:hAnsi="Franklin Gothic Book"/>
          <w:sz w:val="20"/>
          <w:szCs w:val="20"/>
        </w:rPr>
      </w:pPr>
    </w:p>
    <w:p w14:paraId="348DE999"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35105389" w14:textId="77777777" w:rsidTr="00B71884">
        <w:tc>
          <w:tcPr>
            <w:tcW w:w="9242" w:type="dxa"/>
          </w:tcPr>
          <w:p w14:paraId="4DB67BED" w14:textId="2F81A758" w:rsidR="004B69EA" w:rsidRPr="00F52CBE" w:rsidRDefault="004B69EA" w:rsidP="004B69EA">
            <w:pPr>
              <w:jc w:val="both"/>
              <w:rPr>
                <w:rFonts w:cstheme="minorHAnsi"/>
                <w:b/>
              </w:rPr>
            </w:pPr>
            <w:r>
              <w:rPr>
                <w:rFonts w:cstheme="minorHAnsi"/>
              </w:rPr>
              <w:t>T</w:t>
            </w:r>
            <w:r w:rsidRPr="00F52CBE">
              <w:rPr>
                <w:rFonts w:cstheme="minorHAnsi"/>
              </w:rPr>
              <w:t xml:space="preserve">o conduct </w:t>
            </w:r>
            <w:r>
              <w:rPr>
                <w:rFonts w:cstheme="minorHAnsi"/>
              </w:rPr>
              <w:t xml:space="preserve">high-quality </w:t>
            </w:r>
            <w:r w:rsidRPr="00F52CBE">
              <w:rPr>
                <w:rFonts w:cstheme="minorHAnsi"/>
              </w:rPr>
              <w:t xml:space="preserve">research within </w:t>
            </w:r>
            <w:r w:rsidRPr="004B69EA">
              <w:rPr>
                <w:rFonts w:cstheme="minorHAnsi"/>
              </w:rPr>
              <w:t>developmental science, using computational and quantitative approaches to investigate infant development and experience. This post</w:t>
            </w:r>
            <w:r w:rsidRPr="004B69EA">
              <w:rPr>
                <w:rFonts w:cstheme="minorHAnsi"/>
                <w:b/>
                <w:bCs/>
              </w:rPr>
              <w:t xml:space="preserve"> </w:t>
            </w:r>
            <w:r w:rsidRPr="004B69EA">
              <w:rPr>
                <w:rFonts w:cstheme="minorHAnsi"/>
              </w:rPr>
              <w:t xml:space="preserve">will focus on modelling infant </w:t>
            </w:r>
            <w:proofErr w:type="spellStart"/>
            <w:r w:rsidRPr="004B69EA">
              <w:rPr>
                <w:rFonts w:cstheme="minorHAnsi"/>
              </w:rPr>
              <w:t>behavioural</w:t>
            </w:r>
            <w:proofErr w:type="spellEnd"/>
            <w:r w:rsidRPr="004B69EA">
              <w:rPr>
                <w:rFonts w:cstheme="minorHAnsi"/>
              </w:rPr>
              <w:t xml:space="preserve"> and experiential data; </w:t>
            </w:r>
            <w:r>
              <w:rPr>
                <w:rFonts w:cstheme="minorHAnsi"/>
              </w:rPr>
              <w:t>To</w:t>
            </w:r>
            <w:r w:rsidRPr="00F52CBE">
              <w:rPr>
                <w:rFonts w:cstheme="minorHAnsi"/>
              </w:rPr>
              <w:t xml:space="preserve"> contribute to the overall research performance of the School and University, carrying out research leading to the publishing of high-quality research. To pursue excellence in research and to inspire others to do the same. </w:t>
            </w:r>
          </w:p>
          <w:p w14:paraId="434774BD" w14:textId="77777777" w:rsidR="00C22A78" w:rsidRDefault="00C22A78" w:rsidP="00B71884">
            <w:pPr>
              <w:ind w:left="360"/>
              <w:jc w:val="both"/>
              <w:rPr>
                <w:rFonts w:ascii="Franklin Gothic Book" w:hAnsi="Franklin Gothic Book"/>
                <w:sz w:val="20"/>
                <w:szCs w:val="20"/>
              </w:rPr>
            </w:pPr>
          </w:p>
          <w:p w14:paraId="27564E8E" w14:textId="77777777" w:rsidR="00C22A78" w:rsidRPr="002F356A" w:rsidRDefault="00C22A78" w:rsidP="00B71884">
            <w:pPr>
              <w:ind w:left="360"/>
              <w:jc w:val="both"/>
              <w:rPr>
                <w:rFonts w:ascii="Franklin Gothic Book" w:hAnsi="Franklin Gothic Book"/>
                <w:sz w:val="20"/>
                <w:szCs w:val="20"/>
              </w:rPr>
            </w:pPr>
          </w:p>
        </w:tc>
      </w:tr>
    </w:tbl>
    <w:p w14:paraId="4E618037" w14:textId="77777777" w:rsidR="00C22A78" w:rsidRPr="002F356A" w:rsidRDefault="00C22A78" w:rsidP="00C22A78">
      <w:pPr>
        <w:rPr>
          <w:rFonts w:ascii="Franklin Gothic Book" w:eastAsia="Times New Roman" w:hAnsi="Franklin Gothic Book"/>
          <w:sz w:val="20"/>
          <w:szCs w:val="20"/>
        </w:rPr>
      </w:pPr>
    </w:p>
    <w:p w14:paraId="0D80A8D5"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42FDEB03" w14:textId="77777777" w:rsidTr="00B71884">
        <w:tc>
          <w:tcPr>
            <w:tcW w:w="9242" w:type="dxa"/>
          </w:tcPr>
          <w:p w14:paraId="1BD9A79B" w14:textId="77777777" w:rsidR="00C22A78" w:rsidRDefault="00C22A78" w:rsidP="00B71884">
            <w:pPr>
              <w:ind w:left="360"/>
              <w:jc w:val="both"/>
              <w:rPr>
                <w:rFonts w:ascii="Franklin Gothic Book" w:hAnsi="Franklin Gothic Book"/>
                <w:sz w:val="20"/>
                <w:szCs w:val="20"/>
              </w:rPr>
            </w:pPr>
          </w:p>
          <w:p w14:paraId="07FFAFF1"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Key Duties</w:t>
            </w:r>
          </w:p>
          <w:p w14:paraId="0ED4CB8D" w14:textId="77777777" w:rsidR="004B69EA" w:rsidRPr="00F52CBE" w:rsidRDefault="004B69EA" w:rsidP="004B69EA">
            <w:pPr>
              <w:jc w:val="both"/>
              <w:rPr>
                <w:rFonts w:eastAsia="Times New Roman" w:cstheme="minorHAnsi"/>
                <w:b/>
                <w:bCs/>
                <w:u w:val="single"/>
                <w:lang w:eastAsia="en-GB"/>
              </w:rPr>
            </w:pPr>
            <w:r w:rsidRPr="00F52CBE">
              <w:rPr>
                <w:rFonts w:eastAsia="Times New Roman" w:cstheme="minorHAnsi"/>
                <w:b/>
                <w:bCs/>
                <w:u w:val="single"/>
                <w:lang w:eastAsia="en-GB"/>
              </w:rPr>
              <w:t xml:space="preserve">Research </w:t>
            </w:r>
          </w:p>
          <w:p w14:paraId="149194AD"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conduct research within </w:t>
            </w:r>
            <w:r w:rsidRPr="004B69EA">
              <w:rPr>
                <w:rFonts w:cstheme="minorHAnsi"/>
              </w:rPr>
              <w:t>developmental science</w:t>
            </w:r>
            <w:r w:rsidRPr="00F52CBE">
              <w:rPr>
                <w:rFonts w:cstheme="minorHAnsi"/>
              </w:rPr>
              <w:t xml:space="preserve"> and contribute to the overall research performance of the School and University by the production of measurable outputs including bidding for funding, publishing in national academic journals and conferences, and the recruitment and supervision of postgraduate research students.</w:t>
            </w:r>
          </w:p>
          <w:p w14:paraId="30016A05"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develop research objectives and proposals for own or joint research including research funding proposals</w:t>
            </w:r>
          </w:p>
          <w:p w14:paraId="414D0BFF"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attend and or present at conferences/seminars at a local and national level as required</w:t>
            </w:r>
          </w:p>
          <w:p w14:paraId="43D208BB"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undertake administrative tasks associated with the research project, including the planning and </w:t>
            </w:r>
            <w:proofErr w:type="spellStart"/>
            <w:r w:rsidRPr="00F52CBE">
              <w:rPr>
                <w:rFonts w:cstheme="minorHAnsi"/>
              </w:rPr>
              <w:t>organisation</w:t>
            </w:r>
            <w:proofErr w:type="spellEnd"/>
            <w:r w:rsidRPr="00F52CBE">
              <w:rPr>
                <w:rFonts w:cstheme="minorHAnsi"/>
              </w:rPr>
              <w:t xml:space="preserve"> of the project and the implementation of procedures required to ensure accurate and timely reporting</w:t>
            </w:r>
          </w:p>
          <w:p w14:paraId="6BA5D8A1"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prepare research ethics and research governance applications as appropriate</w:t>
            </w:r>
          </w:p>
          <w:p w14:paraId="54748B81"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review and </w:t>
            </w:r>
            <w:proofErr w:type="spellStart"/>
            <w:r w:rsidRPr="00F52CBE">
              <w:rPr>
                <w:rFonts w:cstheme="minorHAnsi"/>
              </w:rPr>
              <w:t>synthesise</w:t>
            </w:r>
            <w:proofErr w:type="spellEnd"/>
            <w:r w:rsidRPr="00F52CBE">
              <w:rPr>
                <w:rFonts w:cstheme="minorHAnsi"/>
              </w:rPr>
              <w:t xml:space="preserve"> existing research literature within the field</w:t>
            </w:r>
          </w:p>
          <w:p w14:paraId="1618A6D0"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participate in School research activities.</w:t>
            </w:r>
          </w:p>
          <w:p w14:paraId="4AC42FF6"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build and create networks both internally and externally to the university, to influence decisions, explore future research requirements, and share research ideas for the benefit of research projects</w:t>
            </w:r>
          </w:p>
          <w:p w14:paraId="6370C542" w14:textId="77777777" w:rsidR="004B69EA" w:rsidRDefault="004B69EA" w:rsidP="004B69EA">
            <w:pPr>
              <w:jc w:val="both"/>
              <w:rPr>
                <w:rFonts w:ascii="Franklin Gothic Book" w:hAnsi="Franklin Gothic Book"/>
                <w:b/>
                <w:sz w:val="20"/>
                <w:szCs w:val="20"/>
              </w:rPr>
            </w:pPr>
          </w:p>
          <w:p w14:paraId="784C6D75" w14:textId="77777777" w:rsidR="004B69EA" w:rsidRPr="00F52CBE" w:rsidRDefault="004B69EA" w:rsidP="004B69EA">
            <w:pPr>
              <w:jc w:val="both"/>
              <w:rPr>
                <w:rFonts w:cstheme="minorHAnsi"/>
                <w:b/>
                <w:bCs/>
                <w:u w:val="single"/>
              </w:rPr>
            </w:pPr>
            <w:r w:rsidRPr="00F52CBE">
              <w:rPr>
                <w:rFonts w:cstheme="minorHAnsi"/>
                <w:b/>
                <w:bCs/>
                <w:u w:val="single"/>
              </w:rPr>
              <w:t>Other</w:t>
            </w:r>
          </w:p>
          <w:p w14:paraId="271024B5"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 xml:space="preserve">To engage effectively with industrial, commercial and public sector </w:t>
            </w:r>
            <w:proofErr w:type="spellStart"/>
            <w:r w:rsidRPr="00F52CBE">
              <w:rPr>
                <w:rFonts w:cstheme="minorHAnsi"/>
              </w:rPr>
              <w:t>organisations</w:t>
            </w:r>
            <w:proofErr w:type="spellEnd"/>
            <w:r w:rsidRPr="00F52CBE">
              <w:rPr>
                <w:rFonts w:cstheme="minorHAnsi"/>
              </w:rPr>
              <w:t xml:space="preserve">, professional institutions, other academic institutions etc., regionally and nationally to raise awareness of the </w:t>
            </w:r>
            <w:proofErr w:type="gramStart"/>
            <w:r w:rsidRPr="00F52CBE">
              <w:rPr>
                <w:rFonts w:cstheme="minorHAnsi"/>
              </w:rPr>
              <w:t>School’s</w:t>
            </w:r>
            <w:proofErr w:type="gramEnd"/>
            <w:r w:rsidRPr="00F52CBE">
              <w:rPr>
                <w:rFonts w:cstheme="minorHAnsi"/>
              </w:rPr>
              <w:t xml:space="preserve"> profile, to cultivate strategically valuable alliances, and to pursue opportunities </w:t>
            </w:r>
            <w:r w:rsidRPr="00F52CBE">
              <w:rPr>
                <w:rFonts w:cstheme="minorHAnsi"/>
              </w:rPr>
              <w:lastRenderedPageBreak/>
              <w:t xml:space="preserve">for collaboration across a range of activities. These activities are expected to contribute to the </w:t>
            </w:r>
            <w:proofErr w:type="gramStart"/>
            <w:r w:rsidRPr="00F52CBE">
              <w:rPr>
                <w:rFonts w:cstheme="minorHAnsi"/>
              </w:rPr>
              <w:t>School</w:t>
            </w:r>
            <w:proofErr w:type="gramEnd"/>
            <w:r w:rsidRPr="00F52CBE">
              <w:rPr>
                <w:rFonts w:cstheme="minorHAnsi"/>
              </w:rPr>
              <w:t xml:space="preserve"> and the enhancement of its regional and national profile.</w:t>
            </w:r>
          </w:p>
          <w:p w14:paraId="315CE954"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To undergo personal and professional development that is appropriate to and which will enhance performance.</w:t>
            </w:r>
          </w:p>
          <w:p w14:paraId="5470107C"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 xml:space="preserve">To participate in School administration and activities to promote the </w:t>
            </w:r>
            <w:proofErr w:type="gramStart"/>
            <w:r w:rsidRPr="00F52CBE">
              <w:rPr>
                <w:rFonts w:cstheme="minorHAnsi"/>
              </w:rPr>
              <w:t>School</w:t>
            </w:r>
            <w:proofErr w:type="gramEnd"/>
            <w:r w:rsidRPr="00F52CBE">
              <w:rPr>
                <w:rFonts w:cstheme="minorHAnsi"/>
              </w:rPr>
              <w:t xml:space="preserve"> and its work to the wider University and the outside world</w:t>
            </w:r>
          </w:p>
          <w:p w14:paraId="6A353E22"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Any other duties not included above, but consistent with the role.</w:t>
            </w:r>
          </w:p>
          <w:p w14:paraId="5744B7E7" w14:textId="77777777" w:rsidR="00C22A78" w:rsidRDefault="00C22A78" w:rsidP="00B71884">
            <w:pPr>
              <w:jc w:val="both"/>
              <w:rPr>
                <w:rFonts w:ascii="Franklin Gothic Book" w:hAnsi="Franklin Gothic Book"/>
                <w:sz w:val="20"/>
                <w:szCs w:val="20"/>
              </w:rPr>
            </w:pPr>
          </w:p>
          <w:p w14:paraId="5C305F43" w14:textId="47D1E5FA" w:rsidR="004B69EA" w:rsidRPr="004B69EA" w:rsidRDefault="004B69EA" w:rsidP="00B71884">
            <w:pPr>
              <w:jc w:val="both"/>
              <w:rPr>
                <w:rFonts w:ascii="Franklin Gothic Book" w:hAnsi="Franklin Gothic Book"/>
                <w:sz w:val="20"/>
                <w:szCs w:val="20"/>
              </w:rPr>
            </w:pPr>
            <w:r w:rsidRPr="004B69EA">
              <w:rPr>
                <w:rFonts w:ascii="Franklin Gothic Book" w:hAnsi="Franklin Gothic Book"/>
                <w:sz w:val="20"/>
                <w:szCs w:val="20"/>
              </w:rPr>
              <w:t>Specific Duties</w:t>
            </w:r>
          </w:p>
          <w:p w14:paraId="6C60846D" w14:textId="77777777" w:rsidR="004B69EA" w:rsidRPr="004B69EA" w:rsidRDefault="004B69EA" w:rsidP="004B69EA">
            <w:pPr>
              <w:pStyle w:val="ListParagraph"/>
              <w:widowControl/>
              <w:numPr>
                <w:ilvl w:val="0"/>
                <w:numId w:val="7"/>
              </w:numPr>
              <w:shd w:val="clear" w:color="auto" w:fill="FFFFFF"/>
              <w:contextualSpacing/>
              <w:jc w:val="both"/>
              <w:rPr>
                <w:rFonts w:eastAsia="Times New Roman" w:cs="Times New Roman"/>
                <w:b/>
                <w:bCs/>
                <w:color w:val="121212"/>
                <w:lang w:eastAsia="en-GB"/>
              </w:rPr>
            </w:pPr>
            <w:r w:rsidRPr="004B69EA">
              <w:rPr>
                <w:rFonts w:eastAsia="Times New Roman" w:cs="Times New Roman"/>
                <w:color w:val="121212"/>
                <w:lang w:eastAsia="en-GB"/>
              </w:rPr>
              <w:t xml:space="preserve">To develop and apply appropriate computational and quantitative methods to model infant </w:t>
            </w:r>
            <w:proofErr w:type="spellStart"/>
            <w:r w:rsidRPr="004B69EA">
              <w:rPr>
                <w:rFonts w:eastAsia="Times New Roman" w:cs="Times New Roman"/>
                <w:color w:val="121212"/>
                <w:lang w:eastAsia="en-GB"/>
              </w:rPr>
              <w:t>behavioural</w:t>
            </w:r>
            <w:proofErr w:type="spellEnd"/>
            <w:r w:rsidRPr="004B69EA">
              <w:rPr>
                <w:rFonts w:eastAsia="Times New Roman" w:cs="Times New Roman"/>
                <w:color w:val="121212"/>
                <w:lang w:eastAsia="en-GB"/>
              </w:rPr>
              <w:t xml:space="preserve"> and experiential data, including data from head-mounted cameras and related measures. Approaches may include machine learning, unsupervised neural-network models, dynamical systems modelling, or other appropriate computational methods</w:t>
            </w:r>
            <w:r w:rsidRPr="004B69EA">
              <w:rPr>
                <w:rFonts w:eastAsia="Times New Roman" w:cs="Times New Roman"/>
                <w:b/>
                <w:bCs/>
                <w:color w:val="121212"/>
                <w:lang w:eastAsia="en-GB"/>
              </w:rPr>
              <w:t>.</w:t>
            </w:r>
          </w:p>
          <w:p w14:paraId="29DA5A2E" w14:textId="77777777" w:rsidR="004B69EA" w:rsidRDefault="004B69EA" w:rsidP="00B71884">
            <w:pPr>
              <w:jc w:val="both"/>
              <w:rPr>
                <w:rFonts w:ascii="Franklin Gothic Book" w:hAnsi="Franklin Gothic Book"/>
                <w:sz w:val="20"/>
                <w:szCs w:val="20"/>
              </w:rPr>
            </w:pPr>
          </w:p>
          <w:p w14:paraId="02500E56"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General Duties</w:t>
            </w:r>
          </w:p>
          <w:p w14:paraId="69338949" w14:textId="77777777"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Ensure that an understanding of the importance of confidentiality is applied when undertaking all duties.</w:t>
            </w:r>
          </w:p>
          <w:p w14:paraId="7926B51F" w14:textId="77777777"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Abide by University policies on Health and Safety and Equality and Diversity.</w:t>
            </w:r>
          </w:p>
          <w:p w14:paraId="10FC9FE1" w14:textId="2822F1CF"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Pr>
                <w:rFonts w:eastAsia="Times New Roman" w:cs="Times New Roman"/>
                <w:color w:val="121212"/>
                <w:lang w:eastAsia="en-GB"/>
              </w:rPr>
              <w:t>Perform other duties occasionally which are not included above, but which will be consistent with the role.</w:t>
            </w:r>
          </w:p>
          <w:p w14:paraId="1AC998F7" w14:textId="77777777" w:rsidR="00C22A78" w:rsidRPr="00A940A1" w:rsidRDefault="00C22A78" w:rsidP="004B69EA">
            <w:pPr>
              <w:pStyle w:val="ListParagraph"/>
              <w:widowControl/>
              <w:shd w:val="clear" w:color="auto" w:fill="FFFFFF"/>
              <w:ind w:left="720"/>
              <w:contextualSpacing/>
              <w:jc w:val="both"/>
              <w:rPr>
                <w:rFonts w:ascii="Franklin Gothic Book" w:eastAsia="Times New Roman" w:hAnsi="Franklin Gothic Book"/>
                <w:sz w:val="20"/>
                <w:szCs w:val="20"/>
              </w:rPr>
            </w:pPr>
          </w:p>
        </w:tc>
      </w:tr>
    </w:tbl>
    <w:p w14:paraId="222D9D2C" w14:textId="77777777" w:rsidR="00C22A78" w:rsidRDefault="00C22A78" w:rsidP="00C22A78">
      <w:pPr>
        <w:rPr>
          <w:rFonts w:ascii="Franklin Gothic Book" w:eastAsia="Times New Roman" w:hAnsi="Franklin Gothic Book"/>
          <w:b/>
          <w:sz w:val="20"/>
          <w:szCs w:val="20"/>
        </w:rPr>
      </w:pPr>
    </w:p>
    <w:p w14:paraId="4AF3549C"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02D3CF4F" w14:textId="77777777" w:rsidTr="00B71884">
        <w:trPr>
          <w:trHeight w:val="455"/>
        </w:trPr>
        <w:tc>
          <w:tcPr>
            <w:tcW w:w="9242" w:type="dxa"/>
            <w:vAlign w:val="center"/>
          </w:tcPr>
          <w:p w14:paraId="7401C447"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7729DC15" w14:textId="77777777" w:rsidTr="00B71884">
        <w:tc>
          <w:tcPr>
            <w:tcW w:w="9242" w:type="dxa"/>
          </w:tcPr>
          <w:p w14:paraId="12C4B263" w14:textId="77777777" w:rsidR="00C22A78" w:rsidRPr="00683C13" w:rsidRDefault="00C22A78" w:rsidP="00B71884">
            <w:pPr>
              <w:rPr>
                <w:rFonts w:ascii="Franklin Gothic Book" w:hAnsi="Franklin Gothic Book" w:cs="Arial"/>
                <w:sz w:val="20"/>
                <w:szCs w:val="20"/>
              </w:rPr>
            </w:pPr>
          </w:p>
          <w:p w14:paraId="021EF7B8" w14:textId="77777777" w:rsidR="004B69EA" w:rsidRPr="00F52CBE" w:rsidRDefault="004B69EA" w:rsidP="004B69EA">
            <w:pPr>
              <w:jc w:val="both"/>
              <w:rPr>
                <w:rFonts w:cstheme="minorHAnsi"/>
                <w:b/>
                <w:bCs/>
                <w:color w:val="000000"/>
                <w:u w:val="single"/>
              </w:rPr>
            </w:pPr>
            <w:r w:rsidRPr="00F52CBE">
              <w:rPr>
                <w:rFonts w:cstheme="minorHAnsi"/>
                <w:b/>
                <w:bCs/>
                <w:color w:val="000000"/>
                <w:u w:val="single"/>
              </w:rPr>
              <w:t>Qualifications and Education</w:t>
            </w:r>
          </w:p>
          <w:p w14:paraId="79120477" w14:textId="77777777" w:rsidR="004B69EA" w:rsidRPr="00F52CBE" w:rsidRDefault="004B69EA" w:rsidP="004B69EA">
            <w:pPr>
              <w:pStyle w:val="ListParagraph"/>
              <w:widowControl/>
              <w:numPr>
                <w:ilvl w:val="0"/>
                <w:numId w:val="9"/>
              </w:numPr>
              <w:contextualSpacing/>
              <w:jc w:val="both"/>
              <w:rPr>
                <w:rFonts w:cstheme="minorHAnsi"/>
              </w:rPr>
            </w:pPr>
            <w:r w:rsidRPr="00F52CBE">
              <w:rPr>
                <w:rFonts w:cstheme="minorHAnsi"/>
                <w:color w:val="000000"/>
              </w:rPr>
              <w:t>Postgraduate degree at PhD level (or nearing completion / submission) in a related subject area or relevant industrial experience</w:t>
            </w:r>
          </w:p>
          <w:p w14:paraId="43423308" w14:textId="77777777" w:rsidR="004B69EA" w:rsidRPr="00F52CBE" w:rsidRDefault="004B69EA" w:rsidP="004B69EA">
            <w:pPr>
              <w:jc w:val="both"/>
              <w:rPr>
                <w:rFonts w:cstheme="minorHAnsi"/>
              </w:rPr>
            </w:pPr>
          </w:p>
          <w:p w14:paraId="5DAC96BE" w14:textId="77777777" w:rsidR="004B69EA" w:rsidRPr="00F52CBE" w:rsidRDefault="004B69EA" w:rsidP="004B69EA">
            <w:pPr>
              <w:jc w:val="both"/>
              <w:rPr>
                <w:rFonts w:cstheme="minorHAnsi"/>
                <w:b/>
                <w:bCs/>
                <w:u w:val="single"/>
              </w:rPr>
            </w:pPr>
            <w:r w:rsidRPr="00F52CBE">
              <w:rPr>
                <w:rFonts w:cstheme="minorHAnsi"/>
                <w:b/>
                <w:bCs/>
                <w:color w:val="000000"/>
                <w:u w:val="single"/>
              </w:rPr>
              <w:t>Knowledge, Skills and Experience</w:t>
            </w:r>
          </w:p>
          <w:p w14:paraId="411FD2E3"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An established expertise and proven portfolio of research and/or relevant industrial experience within the following research fields:</w:t>
            </w:r>
          </w:p>
          <w:p w14:paraId="7CEA1C76" w14:textId="77777777" w:rsidR="004B69EA" w:rsidRPr="00F52CBE" w:rsidRDefault="004B69EA" w:rsidP="004B69EA">
            <w:pPr>
              <w:pStyle w:val="ListParagraph"/>
              <w:widowControl/>
              <w:numPr>
                <w:ilvl w:val="2"/>
                <w:numId w:val="9"/>
              </w:numPr>
              <w:contextualSpacing/>
              <w:jc w:val="both"/>
              <w:rPr>
                <w:rFonts w:cstheme="minorHAnsi"/>
                <w:color w:val="000000"/>
              </w:rPr>
            </w:pPr>
            <w:r>
              <w:rPr>
                <w:rFonts w:cstheme="minorHAnsi"/>
                <w:color w:val="000000"/>
              </w:rPr>
              <w:t>developmental psychology/science</w:t>
            </w:r>
          </w:p>
          <w:p w14:paraId="3C52DE71" w14:textId="77777777" w:rsidR="004B69EA" w:rsidRPr="00F52CBE" w:rsidRDefault="004B69EA" w:rsidP="004B69EA">
            <w:pPr>
              <w:pStyle w:val="ListParagraph"/>
              <w:widowControl/>
              <w:numPr>
                <w:ilvl w:val="2"/>
                <w:numId w:val="9"/>
              </w:numPr>
              <w:contextualSpacing/>
              <w:jc w:val="both"/>
              <w:rPr>
                <w:rFonts w:cstheme="minorHAnsi"/>
                <w:color w:val="000000"/>
              </w:rPr>
            </w:pPr>
            <w:r>
              <w:rPr>
                <w:rFonts w:cstheme="minorHAnsi"/>
                <w:color w:val="000000"/>
              </w:rPr>
              <w:t>cognitive psychology/science/neuroscience</w:t>
            </w:r>
          </w:p>
          <w:p w14:paraId="522C6D64" w14:textId="77777777" w:rsidR="004B69EA" w:rsidRPr="00F52CBE" w:rsidRDefault="004B69EA" w:rsidP="004B69EA">
            <w:pPr>
              <w:jc w:val="both"/>
              <w:rPr>
                <w:rFonts w:cstheme="minorHAnsi"/>
                <w:color w:val="000000"/>
              </w:rPr>
            </w:pPr>
          </w:p>
          <w:p w14:paraId="0D6D7517"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Knowledge of </w:t>
            </w:r>
            <w:proofErr w:type="gramStart"/>
            <w:r w:rsidRPr="00F52CBE">
              <w:rPr>
                <w:rFonts w:cstheme="minorHAnsi"/>
                <w:color w:val="000000"/>
              </w:rPr>
              <w:t>current status</w:t>
            </w:r>
            <w:proofErr w:type="gramEnd"/>
            <w:r w:rsidRPr="00F52CBE">
              <w:rPr>
                <w:rFonts w:cstheme="minorHAnsi"/>
                <w:color w:val="000000"/>
              </w:rPr>
              <w:t xml:space="preserve"> of research in specialist field</w:t>
            </w:r>
          </w:p>
          <w:p w14:paraId="3B31AC14" w14:textId="77777777" w:rsidR="004B69EA" w:rsidRPr="00F52CBE" w:rsidRDefault="004B69EA" w:rsidP="004B69EA">
            <w:pPr>
              <w:pStyle w:val="ListParagraph"/>
              <w:jc w:val="both"/>
              <w:rPr>
                <w:rFonts w:cstheme="minorHAnsi"/>
                <w:color w:val="000000"/>
              </w:rPr>
            </w:pPr>
          </w:p>
          <w:p w14:paraId="7BA341FF" w14:textId="48F9DA06"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Proven ability to publish in international journals </w:t>
            </w:r>
            <w:r>
              <w:rPr>
                <w:rFonts w:cstheme="minorHAnsi"/>
                <w:color w:val="000000"/>
              </w:rPr>
              <w:t>and</w:t>
            </w:r>
            <w:r w:rsidRPr="00F52CBE">
              <w:rPr>
                <w:rFonts w:cstheme="minorHAnsi"/>
                <w:color w:val="000000"/>
              </w:rPr>
              <w:t>/</w:t>
            </w:r>
            <w:r>
              <w:rPr>
                <w:rFonts w:cstheme="minorHAnsi"/>
                <w:color w:val="000000"/>
              </w:rPr>
              <w:t>or present at</w:t>
            </w:r>
            <w:r w:rsidRPr="00F52CBE">
              <w:rPr>
                <w:rFonts w:cstheme="minorHAnsi"/>
                <w:color w:val="000000"/>
              </w:rPr>
              <w:t xml:space="preserve"> international conferences </w:t>
            </w:r>
          </w:p>
          <w:p w14:paraId="4127BF75" w14:textId="77777777" w:rsidR="004B69EA" w:rsidRPr="00F52CBE" w:rsidRDefault="004B69EA" w:rsidP="004B69EA">
            <w:pPr>
              <w:pStyle w:val="ListParagraph"/>
              <w:jc w:val="both"/>
              <w:rPr>
                <w:rFonts w:cstheme="minorHAnsi"/>
                <w:color w:val="000000"/>
              </w:rPr>
            </w:pPr>
          </w:p>
          <w:p w14:paraId="2CE8D408"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Knowledge and understanding of competitive research funding to be able to develop applications to funding bodies </w:t>
            </w:r>
          </w:p>
          <w:p w14:paraId="7B1AF94A" w14:textId="77777777" w:rsidR="004B69EA" w:rsidRPr="00F52CBE" w:rsidRDefault="004B69EA" w:rsidP="004B69EA">
            <w:pPr>
              <w:jc w:val="both"/>
              <w:rPr>
                <w:rFonts w:cstheme="minorHAnsi"/>
                <w:color w:val="000000"/>
                <w:u w:val="single"/>
              </w:rPr>
            </w:pPr>
          </w:p>
          <w:p w14:paraId="54DA8989" w14:textId="77777777" w:rsidR="004B69EA" w:rsidRPr="00F52CBE" w:rsidRDefault="004B69EA" w:rsidP="004B69EA">
            <w:pPr>
              <w:jc w:val="both"/>
              <w:rPr>
                <w:rFonts w:cstheme="minorHAnsi"/>
                <w:b/>
                <w:bCs/>
                <w:color w:val="000000"/>
                <w:u w:val="single"/>
              </w:rPr>
            </w:pPr>
            <w:r w:rsidRPr="00F52CBE">
              <w:rPr>
                <w:rFonts w:cstheme="minorHAnsi"/>
                <w:b/>
                <w:bCs/>
                <w:color w:val="000000"/>
                <w:u w:val="single"/>
              </w:rPr>
              <w:t>Communication and Team Working</w:t>
            </w:r>
          </w:p>
          <w:p w14:paraId="5EDB3E22"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Proven ability in effective and persuasive communication</w:t>
            </w:r>
          </w:p>
          <w:p w14:paraId="1BEB97BD" w14:textId="77777777" w:rsidR="004B69EA" w:rsidRPr="00F52CBE" w:rsidRDefault="004B69EA" w:rsidP="004B69EA">
            <w:pPr>
              <w:pStyle w:val="ListParagraph"/>
              <w:jc w:val="both"/>
              <w:rPr>
                <w:rFonts w:cstheme="minorHAnsi"/>
                <w:color w:val="000000"/>
              </w:rPr>
            </w:pPr>
          </w:p>
          <w:p w14:paraId="3828EB07"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Ability to supervise the work of others to focus team efforts and motivate individuals</w:t>
            </w:r>
          </w:p>
          <w:p w14:paraId="316B3F6D" w14:textId="77777777" w:rsidR="004B69EA" w:rsidRPr="00F52CBE" w:rsidRDefault="004B69EA" w:rsidP="004B69EA">
            <w:pPr>
              <w:rPr>
                <w:rFonts w:cstheme="minorHAnsi"/>
                <w:b/>
                <w:bCs/>
                <w:color w:val="000000"/>
                <w:u w:val="single"/>
              </w:rPr>
            </w:pPr>
            <w:r w:rsidRPr="00F52CBE">
              <w:rPr>
                <w:rFonts w:cstheme="minorHAnsi"/>
                <w:color w:val="000000"/>
              </w:rPr>
              <w:br/>
            </w:r>
            <w:r w:rsidRPr="00F52CBE">
              <w:rPr>
                <w:rFonts w:cstheme="minorHAnsi"/>
                <w:b/>
                <w:bCs/>
                <w:color w:val="000000"/>
                <w:u w:val="single"/>
              </w:rPr>
              <w:t>Other</w:t>
            </w:r>
          </w:p>
          <w:p w14:paraId="7A6D0971"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Proven ability to demonstrate creativity, innovation and team-working within work</w:t>
            </w:r>
          </w:p>
          <w:p w14:paraId="441033E1" w14:textId="77777777" w:rsidR="004B69EA" w:rsidRPr="00F52CBE" w:rsidRDefault="004B69EA" w:rsidP="004B69EA">
            <w:pPr>
              <w:pStyle w:val="ListParagraph"/>
              <w:jc w:val="both"/>
              <w:rPr>
                <w:rFonts w:cstheme="minorHAnsi"/>
                <w:color w:val="000000"/>
              </w:rPr>
            </w:pPr>
          </w:p>
          <w:p w14:paraId="3CA31415" w14:textId="77777777" w:rsidR="004B69EA" w:rsidRDefault="004B69EA" w:rsidP="004B69EA">
            <w:pPr>
              <w:pStyle w:val="ListParagraph"/>
              <w:widowControl/>
              <w:numPr>
                <w:ilvl w:val="0"/>
                <w:numId w:val="9"/>
              </w:numPr>
              <w:contextualSpacing/>
              <w:jc w:val="both"/>
              <w:rPr>
                <w:rFonts w:cstheme="minorHAnsi"/>
              </w:rPr>
            </w:pPr>
            <w:r w:rsidRPr="00F52CBE">
              <w:rPr>
                <w:rFonts w:cstheme="minorHAnsi"/>
              </w:rPr>
              <w:t>Proven ability to work without close supervision</w:t>
            </w:r>
          </w:p>
          <w:p w14:paraId="57463F32" w14:textId="77777777" w:rsidR="004B69EA" w:rsidRPr="0096411B" w:rsidRDefault="004B69EA" w:rsidP="004B69EA">
            <w:pPr>
              <w:pStyle w:val="ListParagraph"/>
              <w:ind w:left="720"/>
              <w:rPr>
                <w:rFonts w:cstheme="minorHAnsi"/>
              </w:rPr>
            </w:pPr>
          </w:p>
          <w:p w14:paraId="3CF34BA3" w14:textId="77777777" w:rsidR="004B69EA" w:rsidRPr="0096411B" w:rsidRDefault="004B69EA" w:rsidP="004B69EA">
            <w:pPr>
              <w:pStyle w:val="ListParagraph"/>
              <w:widowControl/>
              <w:numPr>
                <w:ilvl w:val="0"/>
                <w:numId w:val="9"/>
              </w:numPr>
              <w:contextualSpacing/>
              <w:rPr>
                <w:rFonts w:cstheme="minorHAnsi"/>
              </w:rPr>
            </w:pPr>
            <w:r w:rsidRPr="0096411B">
              <w:rPr>
                <w:rFonts w:cstheme="minorHAnsi"/>
              </w:rPr>
              <w:t xml:space="preserve">Proven ability to </w:t>
            </w:r>
            <w:r>
              <w:rPr>
                <w:rFonts w:cstheme="minorHAnsi"/>
              </w:rPr>
              <w:t xml:space="preserve">integrate, </w:t>
            </w:r>
            <w:proofErr w:type="spellStart"/>
            <w:r w:rsidRPr="0096411B">
              <w:rPr>
                <w:rFonts w:cstheme="minorHAnsi"/>
              </w:rPr>
              <w:t>analyse</w:t>
            </w:r>
            <w:proofErr w:type="spellEnd"/>
            <w:r>
              <w:rPr>
                <w:rFonts w:cstheme="minorHAnsi"/>
              </w:rPr>
              <w:t>, and/or model</w:t>
            </w:r>
            <w:r w:rsidRPr="0096411B">
              <w:rPr>
                <w:rFonts w:cstheme="minorHAnsi"/>
              </w:rPr>
              <w:t xml:space="preserve"> complex data</w:t>
            </w:r>
            <w:r>
              <w:rPr>
                <w:rFonts w:cstheme="minorHAnsi"/>
              </w:rPr>
              <w:t>sets</w:t>
            </w:r>
            <w:r w:rsidRPr="0096411B">
              <w:rPr>
                <w:rFonts w:cstheme="minorHAnsi"/>
              </w:rPr>
              <w:t xml:space="preserve"> </w:t>
            </w:r>
            <w:r>
              <w:rPr>
                <w:rFonts w:cstheme="minorHAnsi"/>
              </w:rPr>
              <w:t>using programming language or</w:t>
            </w:r>
            <w:r w:rsidRPr="0096411B">
              <w:rPr>
                <w:rFonts w:cstheme="minorHAnsi"/>
              </w:rPr>
              <w:t xml:space="preserve"> software such as R or Python</w:t>
            </w:r>
          </w:p>
          <w:p w14:paraId="6F2C7162" w14:textId="77777777" w:rsidR="004B69EA" w:rsidRDefault="004B69EA" w:rsidP="004B69EA">
            <w:pPr>
              <w:spacing w:before="60" w:after="60"/>
              <w:rPr>
                <w:rFonts w:cstheme="minorHAnsi"/>
                <w:b/>
                <w:bCs/>
              </w:rPr>
            </w:pPr>
          </w:p>
          <w:p w14:paraId="1EFC4BA6" w14:textId="7EF2CFA7" w:rsidR="00C22A78" w:rsidRDefault="00C22A78" w:rsidP="004B69EA">
            <w:pPr>
              <w:rPr>
                <w:rFonts w:ascii="Franklin Gothic Book" w:hAnsi="Franklin Gothic Book" w:cs="Arial"/>
                <w:color w:val="000000"/>
                <w:sz w:val="20"/>
                <w:szCs w:val="20"/>
                <w:u w:val="single"/>
              </w:rPr>
            </w:pPr>
          </w:p>
          <w:p w14:paraId="0859C6BC" w14:textId="77777777" w:rsidR="00167821" w:rsidRPr="00C22A78" w:rsidRDefault="00167821" w:rsidP="004B69EA">
            <w:pPr>
              <w:rPr>
                <w:rFonts w:ascii="Franklin Gothic Book" w:hAnsi="Franklin Gothic Book" w:cs="Calibri"/>
                <w:color w:val="000000"/>
                <w:sz w:val="20"/>
                <w:szCs w:val="20"/>
              </w:rPr>
            </w:pPr>
          </w:p>
        </w:tc>
      </w:tr>
      <w:tr w:rsidR="00C22A78" w:rsidRPr="00683C13" w14:paraId="6DD54C86" w14:textId="77777777" w:rsidTr="00B71884">
        <w:trPr>
          <w:trHeight w:val="433"/>
        </w:trPr>
        <w:tc>
          <w:tcPr>
            <w:tcW w:w="9242" w:type="dxa"/>
            <w:vAlign w:val="center"/>
          </w:tcPr>
          <w:p w14:paraId="1BECFDE7"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C22A78" w:rsidRPr="00683C13" w14:paraId="51133573" w14:textId="77777777" w:rsidTr="00B71884">
        <w:tc>
          <w:tcPr>
            <w:tcW w:w="9242" w:type="dxa"/>
          </w:tcPr>
          <w:p w14:paraId="2AE5A711" w14:textId="77777777" w:rsidR="00C22A78" w:rsidRDefault="00C22A78" w:rsidP="00B71884">
            <w:pPr>
              <w:pStyle w:val="ListParagraph"/>
              <w:rPr>
                <w:rFonts w:ascii="Franklin Gothic Book" w:hAnsi="Franklin Gothic Book" w:cs="Arial"/>
                <w:sz w:val="20"/>
                <w:szCs w:val="20"/>
              </w:rPr>
            </w:pPr>
          </w:p>
          <w:p w14:paraId="3A89F982" w14:textId="77777777" w:rsidR="004B69EA" w:rsidRPr="00FC2BBB" w:rsidRDefault="004B69EA" w:rsidP="004B69EA">
            <w:pPr>
              <w:pStyle w:val="ListParagraph"/>
              <w:jc w:val="both"/>
              <w:rPr>
                <w:rFonts w:cstheme="minorHAnsi"/>
              </w:rPr>
            </w:pPr>
          </w:p>
          <w:p w14:paraId="5A35B802" w14:textId="77777777" w:rsidR="004B69EA" w:rsidRPr="00FC2BBB" w:rsidRDefault="004B69EA" w:rsidP="004B69EA">
            <w:pPr>
              <w:pStyle w:val="ListParagraph"/>
              <w:widowControl/>
              <w:numPr>
                <w:ilvl w:val="0"/>
                <w:numId w:val="10"/>
              </w:numPr>
              <w:contextualSpacing/>
              <w:rPr>
                <w:rFonts w:cstheme="minorHAnsi"/>
              </w:rPr>
            </w:pPr>
            <w:r w:rsidRPr="00FC2BBB">
              <w:rPr>
                <w:rFonts w:cstheme="minorHAnsi"/>
              </w:rPr>
              <w:t>Evidence of collaborations with industry.</w:t>
            </w:r>
          </w:p>
          <w:p w14:paraId="59E0FF04" w14:textId="77777777" w:rsidR="004B69EA" w:rsidRPr="00FC2BBB" w:rsidRDefault="004B69EA" w:rsidP="004B69EA">
            <w:pPr>
              <w:pStyle w:val="ListParagraph"/>
              <w:jc w:val="both"/>
              <w:rPr>
                <w:rFonts w:cstheme="minorHAnsi"/>
              </w:rPr>
            </w:pPr>
          </w:p>
          <w:p w14:paraId="27A41193" w14:textId="77777777" w:rsidR="004B69EA" w:rsidRPr="00FC2BBB" w:rsidRDefault="004B69EA" w:rsidP="004B69EA">
            <w:pPr>
              <w:pStyle w:val="ListParagraph"/>
              <w:widowControl/>
              <w:numPr>
                <w:ilvl w:val="0"/>
                <w:numId w:val="10"/>
              </w:numPr>
              <w:contextualSpacing/>
              <w:jc w:val="both"/>
              <w:rPr>
                <w:rFonts w:cstheme="minorHAnsi"/>
              </w:rPr>
            </w:pPr>
            <w:r w:rsidRPr="00FC2BBB">
              <w:rPr>
                <w:rFonts w:cstheme="minorHAnsi"/>
              </w:rPr>
              <w:t xml:space="preserve"> Proven ability to adapt to the changing requirements of the Higher Education community. </w:t>
            </w:r>
          </w:p>
          <w:p w14:paraId="5C42F510" w14:textId="77777777" w:rsidR="004B69EA" w:rsidRPr="00FC2BBB" w:rsidRDefault="004B69EA" w:rsidP="004B69EA">
            <w:pPr>
              <w:pStyle w:val="ListParagraph"/>
              <w:jc w:val="both"/>
              <w:rPr>
                <w:rFonts w:cstheme="minorHAnsi"/>
              </w:rPr>
            </w:pPr>
          </w:p>
          <w:p w14:paraId="0FC05DA7" w14:textId="77777777" w:rsidR="004B69EA" w:rsidRPr="00FC2BBB" w:rsidRDefault="004B69EA" w:rsidP="004B69EA">
            <w:pPr>
              <w:pStyle w:val="ListParagraph"/>
              <w:widowControl/>
              <w:numPr>
                <w:ilvl w:val="0"/>
                <w:numId w:val="10"/>
              </w:numPr>
              <w:contextualSpacing/>
              <w:jc w:val="both"/>
              <w:rPr>
                <w:rFonts w:cstheme="minorHAnsi"/>
              </w:rPr>
            </w:pPr>
            <w:r w:rsidRPr="00FC2BBB">
              <w:rPr>
                <w:rFonts w:cstheme="minorHAnsi"/>
              </w:rPr>
              <w:t xml:space="preserve">Evidence of ability to participate in and develop both internal and external networks and </w:t>
            </w:r>
            <w:proofErr w:type="spellStart"/>
            <w:r w:rsidRPr="00FC2BBB">
              <w:rPr>
                <w:rFonts w:cstheme="minorHAnsi"/>
              </w:rPr>
              <w:t>utilise</w:t>
            </w:r>
            <w:proofErr w:type="spellEnd"/>
            <w:r w:rsidRPr="00FC2BBB">
              <w:rPr>
                <w:rFonts w:cstheme="minorHAnsi"/>
              </w:rPr>
              <w:t xml:space="preserve"> them to enhance the research activities of the </w:t>
            </w:r>
            <w:proofErr w:type="gramStart"/>
            <w:r w:rsidRPr="00FC2BBB">
              <w:rPr>
                <w:rFonts w:cstheme="minorHAnsi"/>
              </w:rPr>
              <w:t>School</w:t>
            </w:r>
            <w:proofErr w:type="gramEnd"/>
            <w:r w:rsidRPr="00FC2BBB">
              <w:rPr>
                <w:rFonts w:cstheme="minorHAnsi"/>
              </w:rPr>
              <w:t xml:space="preserve">. </w:t>
            </w:r>
          </w:p>
          <w:p w14:paraId="474710B7" w14:textId="77777777" w:rsidR="00167821" w:rsidRDefault="00167821" w:rsidP="00B71884">
            <w:pPr>
              <w:pStyle w:val="ListParagraph"/>
              <w:rPr>
                <w:rFonts w:ascii="Franklin Gothic Book" w:hAnsi="Franklin Gothic Book" w:cs="Arial"/>
                <w:sz w:val="20"/>
                <w:szCs w:val="20"/>
              </w:rPr>
            </w:pPr>
          </w:p>
          <w:p w14:paraId="0C5918A5"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68F66FDD" w14:textId="77777777" w:rsidR="00C22A78" w:rsidRPr="004E151E" w:rsidRDefault="00C22A78" w:rsidP="00C22A78">
      <w:pPr>
        <w:rPr>
          <w:rFonts w:ascii="Franklin Gothic Book" w:eastAsia="Times New Roman" w:hAnsi="Franklin Gothic Book"/>
        </w:rPr>
      </w:pPr>
    </w:p>
    <w:p w14:paraId="512E717D"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1AC61B1E" w14:textId="77777777" w:rsidTr="00B71884">
        <w:tc>
          <w:tcPr>
            <w:tcW w:w="9242" w:type="dxa"/>
          </w:tcPr>
          <w:p w14:paraId="7DC49A14" w14:textId="77777777" w:rsidR="00C22A78" w:rsidRDefault="00C22A78" w:rsidP="00B71884">
            <w:pPr>
              <w:rPr>
                <w:rFonts w:ascii="Franklin Gothic Book" w:eastAsia="Times New Roman" w:hAnsi="Franklin Gothic Book"/>
              </w:rPr>
            </w:pPr>
          </w:p>
          <w:p w14:paraId="7A57F104" w14:textId="77777777" w:rsidR="00167821" w:rsidRPr="0001115C" w:rsidRDefault="00167821" w:rsidP="00B71884">
            <w:pPr>
              <w:rPr>
                <w:rFonts w:ascii="Franklin Gothic Book" w:eastAsia="Times New Roman" w:hAnsi="Franklin Gothic Book"/>
              </w:rPr>
            </w:pPr>
          </w:p>
        </w:tc>
      </w:tr>
    </w:tbl>
    <w:p w14:paraId="3D0B20B2" w14:textId="77777777" w:rsidR="00C22A78" w:rsidRDefault="00C22A78" w:rsidP="00C22A78">
      <w:pPr>
        <w:pStyle w:val="BodyText"/>
        <w:spacing w:line="269" w:lineRule="exact"/>
        <w:ind w:left="0" w:right="5629"/>
        <w:jc w:val="both"/>
      </w:pPr>
    </w:p>
    <w:sectPr w:rsidR="00C22A78">
      <w:footerReference w:type="default" r:id="rId8"/>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4D1E" w14:textId="77777777" w:rsidR="004D1916" w:rsidRDefault="004D1916">
      <w:r>
        <w:separator/>
      </w:r>
    </w:p>
  </w:endnote>
  <w:endnote w:type="continuationSeparator" w:id="0">
    <w:p w14:paraId="1484E10E" w14:textId="77777777" w:rsidR="004D1916" w:rsidRDefault="004D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FCB4"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71876390" wp14:editId="72038DAF">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20AED"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76390"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62B20AED"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5C4E" w14:textId="77777777" w:rsidR="004D1916" w:rsidRDefault="004D1916">
      <w:r>
        <w:separator/>
      </w:r>
    </w:p>
  </w:footnote>
  <w:footnote w:type="continuationSeparator" w:id="0">
    <w:p w14:paraId="22A8C478" w14:textId="77777777" w:rsidR="004D1916" w:rsidRDefault="004D1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2" w15:restartNumberingAfterBreak="0">
    <w:nsid w:val="1887224F"/>
    <w:multiLevelType w:val="hybridMultilevel"/>
    <w:tmpl w:val="E20C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D0475"/>
    <w:multiLevelType w:val="hybridMultilevel"/>
    <w:tmpl w:val="487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107FB3"/>
    <w:multiLevelType w:val="hybridMultilevel"/>
    <w:tmpl w:val="8D16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D54A27"/>
    <w:multiLevelType w:val="hybridMultilevel"/>
    <w:tmpl w:val="C270E6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9" w15:restartNumberingAfterBreak="0">
    <w:nsid w:val="7C273A1F"/>
    <w:multiLevelType w:val="hybridMultilevel"/>
    <w:tmpl w:val="0968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704064">
    <w:abstractNumId w:val="1"/>
  </w:num>
  <w:num w:numId="2" w16cid:durableId="833953347">
    <w:abstractNumId w:val="0"/>
  </w:num>
  <w:num w:numId="3" w16cid:durableId="585110736">
    <w:abstractNumId w:val="8"/>
  </w:num>
  <w:num w:numId="4" w16cid:durableId="1705984124">
    <w:abstractNumId w:val="4"/>
  </w:num>
  <w:num w:numId="5" w16cid:durableId="1304652777">
    <w:abstractNumId w:val="2"/>
  </w:num>
  <w:num w:numId="6" w16cid:durableId="1686126038">
    <w:abstractNumId w:val="9"/>
  </w:num>
  <w:num w:numId="7" w16cid:durableId="570044821">
    <w:abstractNumId w:val="6"/>
  </w:num>
  <w:num w:numId="8" w16cid:durableId="1826966995">
    <w:abstractNumId w:val="5"/>
  </w:num>
  <w:num w:numId="9" w16cid:durableId="16074993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3300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67821"/>
    <w:rsid w:val="0023211C"/>
    <w:rsid w:val="00327BB0"/>
    <w:rsid w:val="004B69EA"/>
    <w:rsid w:val="004D1916"/>
    <w:rsid w:val="005E50DB"/>
    <w:rsid w:val="00761EA2"/>
    <w:rsid w:val="007D7379"/>
    <w:rsid w:val="009D4976"/>
    <w:rsid w:val="00A57B4B"/>
    <w:rsid w:val="00B9092C"/>
    <w:rsid w:val="00C22A78"/>
    <w:rsid w:val="00D53B19"/>
    <w:rsid w:val="00DB6DC4"/>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534E8"/>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69E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Jodie Franklin</cp:lastModifiedBy>
  <cp:revision>2</cp:revision>
  <dcterms:created xsi:type="dcterms:W3CDTF">2026-09-03T14:46:00Z</dcterms:created>
  <dcterms:modified xsi:type="dcterms:W3CDTF">2026-09-03T14:46:00Z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