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CB64E9" w:rsidP="00CB64E9" w:rsidRDefault="00CB64E9" w14:paraId="19C47CC5" w14:textId="21F34AF7">
      <w:pPr>
        <w:rPr>
          <w:b/>
          <w:color w:val="333333"/>
          <w:w w:val="105"/>
          <w:sz w:val="24"/>
          <w:szCs w:val="24"/>
        </w:rPr>
      </w:pPr>
    </w:p>
    <w:p w:rsidRPr="00BA14EE" w:rsidR="00CB64E9" w:rsidP="00CB64E9" w:rsidRDefault="00CB64E9" w14:paraId="6A04B077" w14:textId="77777777">
      <w:pPr>
        <w:rPr>
          <w:rFonts w:ascii="Franklin Gothic Book" w:hAnsi="Franklin Gothic Book" w:eastAsia="Times New Roman"/>
          <w:b/>
          <w:sz w:val="32"/>
          <w:szCs w:val="32"/>
          <w:lang w:eastAsia="en-GB"/>
        </w:rPr>
      </w:pPr>
      <w:r>
        <w:rPr>
          <w:rFonts w:ascii="Franklin Gothic Book" w:hAnsi="Franklin Gothic Book" w:eastAsia="Times New Roman"/>
          <w:b/>
          <w:noProof/>
          <w:sz w:val="32"/>
          <w:szCs w:val="32"/>
          <w:lang w:eastAsia="en-GB"/>
        </w:rPr>
        <w:drawing>
          <wp:anchor distT="0" distB="0" distL="114300" distR="114300" simplePos="0" relativeHeight="251658240" behindDoc="0" locked="0" layoutInCell="1" allowOverlap="1" wp14:anchorId="0A04FF0A" wp14:editId="7CB8D967">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BA14EE">
        <w:rPr>
          <w:rFonts w:ascii="Franklin Gothic Book" w:hAnsi="Franklin Gothic Book" w:eastAsia="Times New Roman"/>
          <w:b/>
          <w:sz w:val="32"/>
          <w:szCs w:val="32"/>
          <w:lang w:eastAsia="en-GB"/>
        </w:rPr>
        <w:t>Job Description</w:t>
      </w:r>
    </w:p>
    <w:p w:rsidR="00CB64E9" w:rsidP="00CB64E9" w:rsidRDefault="00CB64E9" w14:paraId="50F2B3F9" w14:textId="77777777">
      <w:pPr>
        <w:rPr>
          <w:rFonts w:ascii="Franklin Gothic Book" w:hAnsi="Franklin Gothic Book" w:eastAsia="Times New Roman"/>
          <w:b/>
          <w:sz w:val="24"/>
          <w:szCs w:val="24"/>
          <w:lang w:eastAsia="en-GB"/>
        </w:rPr>
      </w:pPr>
    </w:p>
    <w:p w:rsidR="00CB64E9" w:rsidP="00CB64E9" w:rsidRDefault="00CB64E9" w14:paraId="09EF4322" w14:textId="77777777">
      <w:pPr>
        <w:rPr>
          <w:rFonts w:ascii="Franklin Gothic Book" w:hAnsi="Franklin Gothic Book" w:eastAsia="Times New Roman"/>
          <w:b/>
          <w:sz w:val="24"/>
          <w:szCs w:val="24"/>
          <w:lang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6"/>
        <w:gridCol w:w="1560"/>
      </w:tblGrid>
      <w:tr w:rsidRPr="002F356A" w:rsidR="00CB64E9" w14:paraId="28F32258" w14:textId="77777777">
        <w:trPr>
          <w:trHeight w:val="455"/>
        </w:trPr>
        <w:tc>
          <w:tcPr>
            <w:tcW w:w="2376" w:type="dxa"/>
            <w:vAlign w:val="center"/>
          </w:tcPr>
          <w:p w:rsidRPr="002F356A" w:rsidR="00CB64E9" w:rsidRDefault="00CB64E9" w14:paraId="3AEF2381" w14:textId="77777777">
            <w:pPr>
              <w:rPr>
                <w:rFonts w:ascii="Franklin Gothic Book" w:hAnsi="Franklin Gothic Book" w:eastAsia="Times New Roman"/>
                <w:sz w:val="20"/>
                <w:szCs w:val="20"/>
                <w:lang w:eastAsia="en-GB"/>
              </w:rPr>
            </w:pPr>
            <w:r w:rsidRPr="002F356A">
              <w:rPr>
                <w:rFonts w:ascii="Franklin Gothic Book" w:hAnsi="Franklin Gothic Book" w:eastAsia="Times New Roman"/>
                <w:sz w:val="20"/>
                <w:szCs w:val="20"/>
                <w:lang w:eastAsia="en-GB"/>
              </w:rPr>
              <w:t>Job Evaluation Code</w:t>
            </w:r>
          </w:p>
        </w:tc>
        <w:tc>
          <w:tcPr>
            <w:tcW w:w="1560" w:type="dxa"/>
            <w:vAlign w:val="center"/>
          </w:tcPr>
          <w:p w:rsidRPr="002F356A" w:rsidR="00CB64E9" w:rsidRDefault="00CB64E9" w14:paraId="0331CF87" w14:textId="77777777">
            <w:pPr>
              <w:rPr>
                <w:rFonts w:ascii="Franklin Gothic Book" w:hAnsi="Franklin Gothic Book" w:eastAsia="Times New Roman"/>
                <w:b/>
                <w:sz w:val="20"/>
                <w:szCs w:val="20"/>
                <w:lang w:eastAsia="en-GB"/>
              </w:rPr>
            </w:pPr>
            <w:r>
              <w:rPr>
                <w:rFonts w:ascii="Franklin Gothic Book" w:hAnsi="Franklin Gothic Book" w:eastAsia="Times New Roman"/>
                <w:b/>
                <w:sz w:val="20"/>
                <w:szCs w:val="20"/>
                <w:lang w:eastAsia="en-GB"/>
              </w:rPr>
              <w:t>000010</w:t>
            </w:r>
          </w:p>
        </w:tc>
      </w:tr>
    </w:tbl>
    <w:p w:rsidRPr="002F356A" w:rsidR="00CB64E9" w:rsidP="00CB64E9" w:rsidRDefault="00CB64E9" w14:paraId="12795B92" w14:textId="77777777">
      <w:pPr>
        <w:rPr>
          <w:rFonts w:ascii="Franklin Gothic Book" w:hAnsi="Franklin Gothic Book" w:eastAsia="Times New Roman"/>
          <w:sz w:val="20"/>
          <w:szCs w:val="20"/>
          <w:lang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6"/>
        <w:gridCol w:w="6866"/>
      </w:tblGrid>
      <w:tr w:rsidRPr="002F356A" w:rsidR="00CB64E9" w14:paraId="53C96CC6" w14:textId="77777777">
        <w:trPr>
          <w:trHeight w:val="407"/>
        </w:trPr>
        <w:tc>
          <w:tcPr>
            <w:tcW w:w="2376" w:type="dxa"/>
            <w:vAlign w:val="center"/>
          </w:tcPr>
          <w:p w:rsidRPr="002F356A" w:rsidR="00CB64E9" w:rsidRDefault="00CB64E9" w14:paraId="54BAB319" w14:textId="77777777">
            <w:pPr>
              <w:rPr>
                <w:rFonts w:ascii="Franklin Gothic Book" w:hAnsi="Franklin Gothic Book" w:eastAsia="Times New Roman"/>
                <w:sz w:val="20"/>
                <w:szCs w:val="20"/>
                <w:lang w:eastAsia="en-GB"/>
              </w:rPr>
            </w:pPr>
            <w:r w:rsidRPr="002F356A">
              <w:rPr>
                <w:rFonts w:ascii="Franklin Gothic Book" w:hAnsi="Franklin Gothic Book" w:eastAsia="Times New Roman"/>
                <w:sz w:val="20"/>
                <w:szCs w:val="20"/>
                <w:lang w:eastAsia="en-GB"/>
              </w:rPr>
              <w:t>Job Title</w:t>
            </w:r>
          </w:p>
        </w:tc>
        <w:tc>
          <w:tcPr>
            <w:tcW w:w="6866" w:type="dxa"/>
            <w:vAlign w:val="center"/>
          </w:tcPr>
          <w:p w:rsidRPr="002F356A" w:rsidR="00CB64E9" w:rsidRDefault="00CB64E9" w14:paraId="1975B5BA" w14:textId="07E7E467">
            <w:pPr>
              <w:rPr>
                <w:rFonts w:ascii="Franklin Gothic Book" w:hAnsi="Franklin Gothic Book" w:eastAsia="Times New Roman"/>
                <w:sz w:val="20"/>
                <w:szCs w:val="20"/>
                <w:lang w:eastAsia="en-GB"/>
              </w:rPr>
            </w:pPr>
            <w:r>
              <w:rPr>
                <w:rFonts w:ascii="Franklin Gothic Book" w:hAnsi="Franklin Gothic Book" w:eastAsia="Times New Roman"/>
                <w:sz w:val="20"/>
                <w:szCs w:val="20"/>
                <w:lang w:eastAsia="en-GB"/>
              </w:rPr>
              <w:t>Compliance</w:t>
            </w:r>
            <w:r w:rsidR="00205C12">
              <w:rPr>
                <w:rFonts w:ascii="Franklin Gothic Book" w:hAnsi="Franklin Gothic Book" w:eastAsia="Times New Roman"/>
                <w:sz w:val="20"/>
                <w:szCs w:val="20"/>
                <w:lang w:eastAsia="en-GB"/>
              </w:rPr>
              <w:t xml:space="preserve"> and Risk Advisor</w:t>
            </w:r>
            <w:r>
              <w:rPr>
                <w:rFonts w:ascii="Franklin Gothic Book" w:hAnsi="Franklin Gothic Book" w:eastAsia="Times New Roman"/>
                <w:sz w:val="20"/>
                <w:szCs w:val="20"/>
                <w:lang w:eastAsia="en-GB"/>
              </w:rPr>
              <w:t xml:space="preserve">– </w:t>
            </w:r>
            <w:r w:rsidR="00205C12">
              <w:rPr>
                <w:rFonts w:ascii="Franklin Gothic Book" w:hAnsi="Franklin Gothic Book" w:eastAsia="Times New Roman"/>
                <w:sz w:val="20"/>
                <w:szCs w:val="20"/>
                <w:lang w:eastAsia="en-GB"/>
              </w:rPr>
              <w:t xml:space="preserve">Data Protection </w:t>
            </w:r>
          </w:p>
        </w:tc>
      </w:tr>
      <w:tr w:rsidRPr="002F356A" w:rsidR="00CB64E9" w14:paraId="5908A2D2" w14:textId="77777777">
        <w:trPr>
          <w:trHeight w:val="413"/>
        </w:trPr>
        <w:tc>
          <w:tcPr>
            <w:tcW w:w="2376" w:type="dxa"/>
            <w:vAlign w:val="center"/>
          </w:tcPr>
          <w:p w:rsidRPr="002F356A" w:rsidR="00CB64E9" w:rsidRDefault="00CB64E9" w14:paraId="715EB75A" w14:textId="77777777">
            <w:pPr>
              <w:rPr>
                <w:rFonts w:ascii="Franklin Gothic Book" w:hAnsi="Franklin Gothic Book" w:eastAsia="Times New Roman"/>
                <w:sz w:val="20"/>
                <w:szCs w:val="20"/>
                <w:lang w:eastAsia="en-GB"/>
              </w:rPr>
            </w:pPr>
            <w:r w:rsidRPr="00AA357B">
              <w:rPr>
                <w:rFonts w:ascii="Franklin Gothic Book" w:hAnsi="Franklin Gothic Book" w:eastAsia="Times New Roman"/>
                <w:sz w:val="20"/>
                <w:lang w:eastAsia="en-GB"/>
              </w:rPr>
              <w:t>Department</w:t>
            </w:r>
          </w:p>
        </w:tc>
        <w:tc>
          <w:tcPr>
            <w:tcW w:w="6866" w:type="dxa"/>
          </w:tcPr>
          <w:p w:rsidRPr="002F356A" w:rsidR="00CB64E9" w:rsidRDefault="00CB64E9" w14:paraId="59ACE637" w14:textId="77777777">
            <w:pPr>
              <w:jc w:val="both"/>
              <w:rPr>
                <w:rFonts w:ascii="Franklin Gothic Book" w:hAnsi="Franklin Gothic Book"/>
                <w:sz w:val="20"/>
                <w:szCs w:val="20"/>
              </w:rPr>
            </w:pPr>
            <w:r>
              <w:rPr>
                <w:rFonts w:ascii="Franklin Gothic Book" w:hAnsi="Franklin Gothic Book"/>
                <w:sz w:val="20"/>
                <w:szCs w:val="20"/>
              </w:rPr>
              <w:t xml:space="preserve">University Secretary’s Office </w:t>
            </w:r>
          </w:p>
        </w:tc>
      </w:tr>
      <w:tr w:rsidRPr="002F356A" w:rsidR="00CB64E9" w14:paraId="550E0097" w14:textId="77777777">
        <w:trPr>
          <w:trHeight w:val="419"/>
        </w:trPr>
        <w:tc>
          <w:tcPr>
            <w:tcW w:w="2376" w:type="dxa"/>
            <w:vAlign w:val="center"/>
          </w:tcPr>
          <w:p w:rsidRPr="002F356A" w:rsidR="00CB64E9" w:rsidRDefault="00CB64E9" w14:paraId="3B5B4022" w14:textId="77777777">
            <w:pPr>
              <w:rPr>
                <w:rFonts w:ascii="Franklin Gothic Book" w:hAnsi="Franklin Gothic Book" w:eastAsia="Times New Roman"/>
                <w:sz w:val="20"/>
                <w:szCs w:val="20"/>
                <w:lang w:eastAsia="en-GB"/>
              </w:rPr>
            </w:pPr>
            <w:r w:rsidRPr="002F356A">
              <w:rPr>
                <w:rFonts w:ascii="Franklin Gothic Book" w:hAnsi="Franklin Gothic Book" w:eastAsia="Times New Roman"/>
                <w:sz w:val="20"/>
                <w:szCs w:val="20"/>
                <w:lang w:eastAsia="en-GB"/>
              </w:rPr>
              <w:t>Job Grade</w:t>
            </w:r>
          </w:p>
        </w:tc>
        <w:tc>
          <w:tcPr>
            <w:tcW w:w="6866" w:type="dxa"/>
            <w:vAlign w:val="center"/>
          </w:tcPr>
          <w:p w:rsidRPr="002F356A" w:rsidR="00CB64E9" w:rsidRDefault="00CB64E9" w14:paraId="36B83D22" w14:textId="0143946F">
            <w:pPr>
              <w:rPr>
                <w:rFonts w:ascii="Franklin Gothic Book" w:hAnsi="Franklin Gothic Book" w:eastAsia="Times New Roman"/>
                <w:sz w:val="20"/>
                <w:szCs w:val="20"/>
                <w:lang w:eastAsia="en-GB"/>
              </w:rPr>
            </w:pPr>
            <w:r>
              <w:rPr>
                <w:rFonts w:ascii="Franklin Gothic Book" w:hAnsi="Franklin Gothic Book" w:eastAsia="Times New Roman"/>
                <w:sz w:val="20"/>
                <w:szCs w:val="20"/>
                <w:lang w:eastAsia="en-GB"/>
              </w:rPr>
              <w:t>6</w:t>
            </w:r>
          </w:p>
        </w:tc>
      </w:tr>
      <w:tr w:rsidRPr="002F356A" w:rsidR="00CB64E9" w14:paraId="2741D394" w14:textId="77777777">
        <w:trPr>
          <w:trHeight w:val="419"/>
        </w:trPr>
        <w:tc>
          <w:tcPr>
            <w:tcW w:w="2376" w:type="dxa"/>
            <w:vAlign w:val="center"/>
          </w:tcPr>
          <w:p w:rsidRPr="002F356A" w:rsidR="00CB64E9" w:rsidRDefault="00CB64E9" w14:paraId="15398663" w14:textId="77777777">
            <w:pPr>
              <w:rPr>
                <w:rFonts w:ascii="Franklin Gothic Book" w:hAnsi="Franklin Gothic Book" w:eastAsia="Times New Roman"/>
                <w:sz w:val="20"/>
                <w:szCs w:val="20"/>
                <w:lang w:eastAsia="en-GB"/>
              </w:rPr>
            </w:pPr>
            <w:r w:rsidRPr="002F356A">
              <w:rPr>
                <w:rFonts w:ascii="Franklin Gothic Book" w:hAnsi="Franklin Gothic Book" w:eastAsia="Times New Roman"/>
                <w:sz w:val="20"/>
                <w:szCs w:val="20"/>
                <w:lang w:eastAsia="en-GB"/>
              </w:rPr>
              <w:t>Career Pathway</w:t>
            </w:r>
          </w:p>
        </w:tc>
        <w:tc>
          <w:tcPr>
            <w:tcW w:w="6866" w:type="dxa"/>
            <w:vAlign w:val="center"/>
          </w:tcPr>
          <w:p w:rsidRPr="002F356A" w:rsidR="00CB64E9" w:rsidRDefault="00CB64E9" w14:paraId="5AE53C29" w14:textId="77777777">
            <w:pPr>
              <w:rPr>
                <w:rFonts w:ascii="Franklin Gothic Book" w:hAnsi="Franklin Gothic Book" w:eastAsia="Times New Roman"/>
                <w:sz w:val="20"/>
                <w:szCs w:val="20"/>
                <w:lang w:eastAsia="en-GB"/>
              </w:rPr>
            </w:pPr>
            <w:r>
              <w:rPr>
                <w:rFonts w:ascii="Franklin Gothic Book" w:hAnsi="Franklin Gothic Book" w:eastAsia="Times New Roman"/>
                <w:sz w:val="20"/>
                <w:szCs w:val="20"/>
                <w:lang w:eastAsia="en-GB"/>
              </w:rPr>
              <w:t>MPSS</w:t>
            </w:r>
          </w:p>
        </w:tc>
      </w:tr>
    </w:tbl>
    <w:p w:rsidRPr="002F356A" w:rsidR="00CB64E9" w:rsidP="00CB64E9" w:rsidRDefault="00CB64E9" w14:paraId="235E90B6" w14:textId="77777777">
      <w:pPr>
        <w:rPr>
          <w:rFonts w:ascii="Franklin Gothic Book" w:hAnsi="Franklin Gothic Book" w:eastAsia="Times New Roman"/>
          <w:sz w:val="20"/>
          <w:szCs w:val="20"/>
          <w:lang w:eastAsia="en-GB"/>
        </w:rPr>
      </w:pPr>
    </w:p>
    <w:p w:rsidRPr="001047EE" w:rsidR="00CB64E9" w:rsidP="00CB64E9" w:rsidRDefault="00CB64E9" w14:paraId="7DE25594" w14:textId="77777777">
      <w:pPr>
        <w:rPr>
          <w:rFonts w:ascii="Franklin Gothic Book" w:hAnsi="Franklin Gothic Book" w:eastAsia="Times New Roman"/>
          <w:lang w:eastAsia="en-GB"/>
        </w:rPr>
      </w:pPr>
      <w:proofErr w:type="spellStart"/>
      <w:r w:rsidRPr="001047EE">
        <w:rPr>
          <w:rFonts w:ascii="Franklin Gothic Book" w:hAnsi="Franklin Gothic Book" w:eastAsia="Times New Roman"/>
          <w:b/>
          <w:lang w:eastAsia="en-GB"/>
        </w:rPr>
        <w:t>Organisation</w:t>
      </w:r>
      <w:proofErr w:type="spellEnd"/>
      <w:r w:rsidRPr="001047EE">
        <w:rPr>
          <w:rFonts w:ascii="Franklin Gothic Book" w:hAnsi="Franklin Gothic Book" w:eastAsia="Times New Roman"/>
          <w:b/>
          <w:lang w:eastAsia="en-GB"/>
        </w:rPr>
        <w:t xml:space="preserve"> Structure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6"/>
        <w:gridCol w:w="6866"/>
      </w:tblGrid>
      <w:tr w:rsidRPr="002F356A" w:rsidR="00CB64E9" w14:paraId="6D174BD3" w14:textId="77777777">
        <w:trPr>
          <w:trHeight w:val="419"/>
        </w:trPr>
        <w:tc>
          <w:tcPr>
            <w:tcW w:w="9242" w:type="dxa"/>
            <w:gridSpan w:val="2"/>
            <w:vAlign w:val="center"/>
          </w:tcPr>
          <w:p w:rsidRPr="002F356A" w:rsidR="00CB64E9" w:rsidRDefault="00CB64E9" w14:paraId="6EFA0932" w14:textId="77777777">
            <w:pPr>
              <w:rPr>
                <w:rFonts w:ascii="Franklin Gothic Book" w:hAnsi="Franklin Gothic Book" w:eastAsia="Times New Roman"/>
                <w:sz w:val="20"/>
                <w:szCs w:val="20"/>
                <w:lang w:eastAsia="en-GB"/>
              </w:rPr>
            </w:pPr>
          </w:p>
          <w:p w:rsidRPr="002F356A" w:rsidR="00CB64E9" w:rsidRDefault="00CB64E9" w14:paraId="093FBBE1" w14:textId="77777777">
            <w:pPr>
              <w:rPr>
                <w:rFonts w:ascii="Franklin Gothic Book" w:hAnsi="Franklin Gothic Book" w:eastAsia="Times New Roman"/>
                <w:sz w:val="20"/>
                <w:szCs w:val="20"/>
                <w:lang w:eastAsia="en-GB"/>
              </w:rPr>
            </w:pPr>
            <w:r w:rsidRPr="002F356A">
              <w:rPr>
                <w:rFonts w:ascii="Franklin Gothic Book" w:hAnsi="Franklin Gothic Book" w:eastAsia="Times New Roman"/>
                <w:i/>
                <w:sz w:val="20"/>
                <w:szCs w:val="20"/>
                <w:lang w:eastAsia="en-GB"/>
              </w:rPr>
              <w:t>Insert Org Chart if available</w:t>
            </w:r>
          </w:p>
        </w:tc>
      </w:tr>
      <w:tr w:rsidRPr="002F356A" w:rsidR="00CB64E9" w14:paraId="2C3B8F7C" w14:textId="77777777">
        <w:trPr>
          <w:trHeight w:val="419"/>
        </w:trPr>
        <w:tc>
          <w:tcPr>
            <w:tcW w:w="2376" w:type="dxa"/>
            <w:vAlign w:val="center"/>
          </w:tcPr>
          <w:p w:rsidRPr="002F356A" w:rsidR="00CB64E9" w:rsidRDefault="00CB64E9" w14:paraId="31C4DA7C" w14:textId="77777777">
            <w:pPr>
              <w:rPr>
                <w:rFonts w:ascii="Franklin Gothic Book" w:hAnsi="Franklin Gothic Book" w:eastAsia="Times New Roman"/>
                <w:sz w:val="20"/>
                <w:szCs w:val="20"/>
                <w:lang w:eastAsia="en-GB"/>
              </w:rPr>
            </w:pPr>
            <w:r w:rsidRPr="002F356A">
              <w:rPr>
                <w:rFonts w:ascii="Franklin Gothic Book" w:hAnsi="Franklin Gothic Book" w:eastAsia="Times New Roman"/>
                <w:sz w:val="20"/>
                <w:szCs w:val="20"/>
                <w:lang w:eastAsia="en-GB"/>
              </w:rPr>
              <w:t>Post Responsible To</w:t>
            </w:r>
          </w:p>
        </w:tc>
        <w:tc>
          <w:tcPr>
            <w:tcW w:w="6866" w:type="dxa"/>
            <w:vAlign w:val="center"/>
          </w:tcPr>
          <w:p w:rsidRPr="002F356A" w:rsidR="00CB64E9" w:rsidRDefault="004C6AAB" w14:paraId="67FE9233" w14:textId="1875B628">
            <w:pPr>
              <w:rPr>
                <w:rFonts w:ascii="Franklin Gothic Book" w:hAnsi="Franklin Gothic Book" w:eastAsia="Times New Roman"/>
                <w:sz w:val="20"/>
                <w:szCs w:val="20"/>
                <w:lang w:eastAsia="en-GB"/>
              </w:rPr>
            </w:pPr>
            <w:r>
              <w:rPr>
                <w:rFonts w:ascii="Franklin Gothic Book" w:hAnsi="Franklin Gothic Book" w:eastAsia="Times New Roman"/>
                <w:sz w:val="20"/>
                <w:szCs w:val="20"/>
                <w:lang w:eastAsia="en-GB"/>
              </w:rPr>
              <w:t>Senior Compliance and Risk Advisor – Information Governance and Data Protection Officer</w:t>
            </w:r>
          </w:p>
        </w:tc>
      </w:tr>
    </w:tbl>
    <w:p w:rsidRPr="002F356A" w:rsidR="00CB64E9" w:rsidP="00CB64E9" w:rsidRDefault="00CB64E9" w14:paraId="03FC638A" w14:textId="77777777">
      <w:pPr>
        <w:rPr>
          <w:rFonts w:ascii="Franklin Gothic Book" w:hAnsi="Franklin Gothic Book" w:eastAsia="Times New Roman"/>
          <w:sz w:val="20"/>
          <w:szCs w:val="20"/>
          <w:lang w:eastAsia="en-GB"/>
        </w:rPr>
      </w:pPr>
    </w:p>
    <w:p w:rsidRPr="001047EE" w:rsidR="00CB64E9" w:rsidP="00CB64E9" w:rsidRDefault="00CB64E9" w14:paraId="0483504C" w14:textId="77777777">
      <w:pPr>
        <w:rPr>
          <w:rFonts w:ascii="Franklin Gothic Book" w:hAnsi="Franklin Gothic Book" w:eastAsia="Times New Roman"/>
          <w:lang w:eastAsia="en-GB"/>
        </w:rPr>
      </w:pPr>
      <w:r w:rsidRPr="001047EE">
        <w:rPr>
          <w:rFonts w:ascii="Franklin Gothic Book" w:hAnsi="Franklin Gothic Book" w:eastAsia="Times New Roman"/>
          <w:b/>
          <w:lang w:eastAsia="en-GB"/>
        </w:rPr>
        <w:t>Job Purpose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2F356A" w:rsidR="00CB64E9" w14:paraId="39633AB7" w14:textId="77777777">
        <w:tc>
          <w:tcPr>
            <w:tcW w:w="9242" w:type="dxa"/>
          </w:tcPr>
          <w:p w:rsidRPr="00CB64E9" w:rsidR="00CB64E9" w:rsidP="00CB64E9" w:rsidRDefault="00CB64E9" w14:paraId="67869032" w14:textId="77777777">
            <w:pPr>
              <w:ind w:left="360"/>
              <w:jc w:val="both"/>
              <w:rPr>
                <w:rFonts w:ascii="Franklin Gothic Book" w:hAnsi="Franklin Gothic Book"/>
                <w:sz w:val="20"/>
                <w:szCs w:val="20"/>
              </w:rPr>
            </w:pPr>
            <w:r w:rsidRPr="00CB64E9">
              <w:rPr>
                <w:rFonts w:ascii="Franklin Gothic Book" w:hAnsi="Franklin Gothic Book"/>
                <w:sz w:val="20"/>
                <w:szCs w:val="20"/>
              </w:rPr>
              <w:t>To provide specialist advice on legal and regulatory compliance in the areas of Data protection and Information Security strategy.</w:t>
            </w:r>
          </w:p>
          <w:p w:rsidRPr="00CB64E9" w:rsidR="00CB64E9" w:rsidP="00CB64E9" w:rsidRDefault="00CB64E9" w14:paraId="3056AA41" w14:textId="77777777">
            <w:pPr>
              <w:ind w:left="360"/>
              <w:jc w:val="both"/>
              <w:rPr>
                <w:rFonts w:ascii="Franklin Gothic Book" w:hAnsi="Franklin Gothic Book"/>
                <w:sz w:val="20"/>
                <w:szCs w:val="20"/>
              </w:rPr>
            </w:pPr>
          </w:p>
          <w:p w:rsidRPr="00CB64E9" w:rsidR="00CB64E9" w:rsidP="00CB64E9" w:rsidRDefault="00CB64E9" w14:paraId="07CE3C29" w14:textId="1D7AAEC2">
            <w:pPr>
              <w:ind w:left="360"/>
              <w:jc w:val="both"/>
              <w:rPr>
                <w:rFonts w:ascii="Franklin Gothic Book" w:hAnsi="Franklin Gothic Book"/>
                <w:sz w:val="20"/>
                <w:szCs w:val="20"/>
              </w:rPr>
            </w:pPr>
            <w:r w:rsidRPr="00CB64E9">
              <w:rPr>
                <w:rFonts w:ascii="Franklin Gothic Book" w:hAnsi="Franklin Gothic Book"/>
                <w:sz w:val="20"/>
                <w:szCs w:val="20"/>
              </w:rPr>
              <w:t xml:space="preserve">To support the Senior Compliance </w:t>
            </w:r>
            <w:r w:rsidR="004C6AAB">
              <w:rPr>
                <w:rFonts w:ascii="Franklin Gothic Book" w:hAnsi="Franklin Gothic Book"/>
                <w:sz w:val="20"/>
                <w:szCs w:val="20"/>
              </w:rPr>
              <w:t xml:space="preserve">and Risk </w:t>
            </w:r>
            <w:r w:rsidRPr="00CB64E9">
              <w:rPr>
                <w:rFonts w:ascii="Franklin Gothic Book" w:hAnsi="Franklin Gothic Book"/>
                <w:sz w:val="20"/>
                <w:szCs w:val="20"/>
              </w:rPr>
              <w:t>Advisor –</w:t>
            </w:r>
            <w:r w:rsidR="00DB3B50">
              <w:rPr>
                <w:rFonts w:ascii="Franklin Gothic Book" w:hAnsi="Franklin Gothic Book"/>
                <w:sz w:val="20"/>
                <w:szCs w:val="20"/>
              </w:rPr>
              <w:t xml:space="preserve"> </w:t>
            </w:r>
            <w:r w:rsidR="004C6AAB">
              <w:rPr>
                <w:rFonts w:ascii="Franklin Gothic Book" w:hAnsi="Franklin Gothic Book"/>
                <w:sz w:val="20"/>
                <w:szCs w:val="20"/>
              </w:rPr>
              <w:t xml:space="preserve">Information Governance </w:t>
            </w:r>
            <w:r w:rsidR="00DB3B50">
              <w:rPr>
                <w:rFonts w:ascii="Franklin Gothic Book" w:hAnsi="Franklin Gothic Book"/>
                <w:sz w:val="20"/>
                <w:szCs w:val="20"/>
              </w:rPr>
              <w:t>Data Protection Officer</w:t>
            </w:r>
            <w:r w:rsidRPr="00CB64E9">
              <w:rPr>
                <w:rFonts w:ascii="Franklin Gothic Book" w:hAnsi="Franklin Gothic Book"/>
                <w:sz w:val="20"/>
                <w:szCs w:val="20"/>
              </w:rPr>
              <w:t xml:space="preserve"> by undertaking specific projects and </w:t>
            </w:r>
            <w:proofErr w:type="spellStart"/>
            <w:r w:rsidRPr="00CB64E9">
              <w:rPr>
                <w:rFonts w:ascii="Franklin Gothic Book" w:hAnsi="Franklin Gothic Book"/>
                <w:sz w:val="20"/>
                <w:szCs w:val="20"/>
              </w:rPr>
              <w:t>deputising</w:t>
            </w:r>
            <w:proofErr w:type="spellEnd"/>
            <w:r w:rsidRPr="00CB64E9">
              <w:rPr>
                <w:rFonts w:ascii="Franklin Gothic Book" w:hAnsi="Franklin Gothic Book"/>
                <w:sz w:val="20"/>
                <w:szCs w:val="20"/>
              </w:rPr>
              <w:t xml:space="preserve"> in their absence.</w:t>
            </w:r>
          </w:p>
          <w:p w:rsidRPr="00CB64E9" w:rsidR="00CB64E9" w:rsidP="00CB64E9" w:rsidRDefault="00CB64E9" w14:paraId="0DE69B62" w14:textId="77777777">
            <w:pPr>
              <w:ind w:left="360"/>
              <w:jc w:val="both"/>
              <w:rPr>
                <w:rFonts w:ascii="Franklin Gothic Book" w:hAnsi="Franklin Gothic Book"/>
                <w:sz w:val="20"/>
                <w:szCs w:val="20"/>
              </w:rPr>
            </w:pPr>
          </w:p>
          <w:p w:rsidR="00CB64E9" w:rsidP="00CB64E9" w:rsidRDefault="00CB64E9" w14:paraId="3CAC18B3" w14:textId="62E3B1B3">
            <w:pPr>
              <w:ind w:left="360"/>
              <w:jc w:val="both"/>
              <w:rPr>
                <w:rFonts w:ascii="Franklin Gothic Book" w:hAnsi="Franklin Gothic Book"/>
                <w:sz w:val="20"/>
                <w:szCs w:val="20"/>
              </w:rPr>
            </w:pPr>
            <w:r w:rsidRPr="00CB64E9">
              <w:rPr>
                <w:rFonts w:ascii="Franklin Gothic Book" w:hAnsi="Franklin Gothic Book"/>
                <w:sz w:val="20"/>
                <w:szCs w:val="20"/>
              </w:rPr>
              <w:t>To support the work of the Compliance and Risk team by regularly reviewing existing policies, following established processes, and undertaking information incident reviews</w:t>
            </w:r>
          </w:p>
          <w:p w:rsidRPr="002F356A" w:rsidR="00CB64E9" w:rsidP="00CB64E9" w:rsidRDefault="00CB64E9" w14:paraId="7F429BE2" w14:textId="77777777">
            <w:pPr>
              <w:ind w:left="360"/>
              <w:jc w:val="both"/>
              <w:rPr>
                <w:rFonts w:ascii="Franklin Gothic Book" w:hAnsi="Franklin Gothic Book"/>
                <w:sz w:val="20"/>
                <w:szCs w:val="20"/>
              </w:rPr>
            </w:pPr>
          </w:p>
        </w:tc>
      </w:tr>
    </w:tbl>
    <w:p w:rsidRPr="002F356A" w:rsidR="00CB64E9" w:rsidP="00CB64E9" w:rsidRDefault="00CB64E9" w14:paraId="2ED06402" w14:textId="77777777">
      <w:pPr>
        <w:rPr>
          <w:rFonts w:ascii="Franklin Gothic Book" w:hAnsi="Franklin Gothic Book" w:eastAsia="Times New Roman"/>
          <w:sz w:val="20"/>
          <w:szCs w:val="20"/>
          <w:lang w:eastAsia="en-GB"/>
        </w:rPr>
      </w:pPr>
    </w:p>
    <w:p w:rsidRPr="00C315C8" w:rsidR="00CB64E9" w:rsidP="00CB64E9" w:rsidRDefault="00CB64E9" w14:paraId="0B997F4A" w14:textId="77777777">
      <w:pPr>
        <w:rPr>
          <w:rFonts w:ascii="Franklin Gothic Book" w:hAnsi="Franklin Gothic Book" w:eastAsia="Times New Roman"/>
          <w:b/>
          <w:lang w:eastAsia="en-GB"/>
        </w:rPr>
      </w:pPr>
      <w:r>
        <w:rPr>
          <w:rFonts w:ascii="Franklin Gothic Book" w:hAnsi="Franklin Gothic Book" w:eastAsia="Times New Roman"/>
          <w:b/>
          <w:lang w:eastAsia="en-GB"/>
        </w:rPr>
        <w:t>Duties and Responsibilities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683C13" w:rsidR="00CB64E9" w14:paraId="286616E6" w14:textId="77777777">
        <w:tc>
          <w:tcPr>
            <w:tcW w:w="9242" w:type="dxa"/>
          </w:tcPr>
          <w:p w:rsidR="00CB64E9" w:rsidRDefault="00CB64E9" w14:paraId="1AB4F634" w14:textId="77777777">
            <w:pPr>
              <w:ind w:left="360"/>
              <w:jc w:val="both"/>
              <w:rPr>
                <w:rFonts w:ascii="Franklin Gothic Book" w:hAnsi="Franklin Gothic Book"/>
                <w:sz w:val="20"/>
                <w:szCs w:val="20"/>
              </w:rPr>
            </w:pPr>
          </w:p>
          <w:p w:rsidR="00CB64E9" w:rsidRDefault="00CB64E9" w14:paraId="2B55E4D6" w14:textId="77777777">
            <w:pPr>
              <w:jc w:val="both"/>
              <w:rPr>
                <w:rFonts w:ascii="Franklin Gothic Book" w:hAnsi="Franklin Gothic Book"/>
                <w:b/>
                <w:sz w:val="20"/>
                <w:szCs w:val="20"/>
              </w:rPr>
            </w:pPr>
            <w:r w:rsidRPr="000A1D14">
              <w:rPr>
                <w:rFonts w:ascii="Franklin Gothic Book" w:hAnsi="Franklin Gothic Book"/>
                <w:b/>
                <w:sz w:val="20"/>
                <w:szCs w:val="20"/>
              </w:rPr>
              <w:t>Key Duties</w:t>
            </w:r>
          </w:p>
          <w:p w:rsidRPr="008814E2" w:rsidR="00B73A8B" w:rsidP="00B73A8B" w:rsidRDefault="00B73A8B" w14:paraId="62A9AF1C" w14:textId="2FBC9D45">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sz w:val="20"/>
                <w:szCs w:val="20"/>
              </w:rPr>
              <w:t xml:space="preserve">To provide </w:t>
            </w:r>
            <w:r w:rsidRPr="008814E2" w:rsidR="006551F6">
              <w:rPr>
                <w:rFonts w:ascii="Franklin Gothic Book" w:hAnsi="Franklin Gothic Book"/>
                <w:sz w:val="20"/>
                <w:szCs w:val="20"/>
              </w:rPr>
              <w:t xml:space="preserve">professional </w:t>
            </w:r>
            <w:r w:rsidRPr="008814E2">
              <w:rPr>
                <w:rFonts w:ascii="Franklin Gothic Book" w:hAnsi="Franklin Gothic Book"/>
                <w:sz w:val="20"/>
                <w:szCs w:val="20"/>
              </w:rPr>
              <w:t xml:space="preserve">advice </w:t>
            </w:r>
            <w:r w:rsidRPr="008814E2" w:rsidR="006551F6">
              <w:rPr>
                <w:rFonts w:ascii="Franklin Gothic Book" w:hAnsi="Franklin Gothic Book"/>
                <w:sz w:val="20"/>
                <w:szCs w:val="20"/>
              </w:rPr>
              <w:t>and guidance</w:t>
            </w:r>
            <w:r w:rsidRPr="008814E2" w:rsidR="00645E34">
              <w:rPr>
                <w:rFonts w:ascii="Franklin Gothic Book" w:hAnsi="Franklin Gothic Book"/>
                <w:sz w:val="20"/>
                <w:szCs w:val="20"/>
              </w:rPr>
              <w:t xml:space="preserve"> on data protection and information security</w:t>
            </w:r>
            <w:r w:rsidRPr="008814E2" w:rsidR="00BB0CE9">
              <w:rPr>
                <w:rFonts w:ascii="Franklin Gothic Book" w:hAnsi="Franklin Gothic Book"/>
                <w:sz w:val="20"/>
                <w:szCs w:val="20"/>
              </w:rPr>
              <w:t xml:space="preserve">, ensuring complex issues </w:t>
            </w:r>
            <w:r w:rsidRPr="008814E2" w:rsidR="00F574A0">
              <w:rPr>
                <w:rFonts w:ascii="Franklin Gothic Book" w:hAnsi="Franklin Gothic Book"/>
                <w:sz w:val="20"/>
                <w:szCs w:val="20"/>
              </w:rPr>
              <w:t xml:space="preserve">and risks </w:t>
            </w:r>
            <w:r w:rsidRPr="008814E2" w:rsidR="00BB0CE9">
              <w:rPr>
                <w:rFonts w:ascii="Franklin Gothic Book" w:hAnsi="Franklin Gothic Book"/>
                <w:sz w:val="20"/>
                <w:szCs w:val="20"/>
              </w:rPr>
              <w:t>are understood</w:t>
            </w:r>
            <w:r w:rsidRPr="008814E2" w:rsidR="0004053A">
              <w:rPr>
                <w:rFonts w:ascii="Franklin Gothic Book" w:hAnsi="Franklin Gothic Book"/>
                <w:sz w:val="20"/>
                <w:szCs w:val="20"/>
              </w:rPr>
              <w:t>,</w:t>
            </w:r>
            <w:r w:rsidRPr="008814E2" w:rsidR="00E67C3F">
              <w:rPr>
                <w:rFonts w:ascii="Franklin Gothic Book" w:hAnsi="Franklin Gothic Book"/>
                <w:sz w:val="20"/>
                <w:szCs w:val="20"/>
              </w:rPr>
              <w:t xml:space="preserve"> </w:t>
            </w:r>
            <w:r w:rsidRPr="008814E2" w:rsidR="00DE1164">
              <w:rPr>
                <w:rFonts w:ascii="Franklin Gothic Book" w:hAnsi="Franklin Gothic Book"/>
                <w:sz w:val="20"/>
                <w:szCs w:val="20"/>
              </w:rPr>
              <w:t xml:space="preserve">to include </w:t>
            </w:r>
            <w:r w:rsidRPr="008814E2" w:rsidR="000E33A2">
              <w:rPr>
                <w:rFonts w:ascii="Franklin Gothic Book" w:hAnsi="Franklin Gothic Book"/>
                <w:sz w:val="20"/>
                <w:szCs w:val="20"/>
              </w:rPr>
              <w:t xml:space="preserve">utilizing tools such as </w:t>
            </w:r>
            <w:r w:rsidRPr="008814E2" w:rsidR="0004053A">
              <w:rPr>
                <w:rFonts w:ascii="Franklin Gothic Book" w:hAnsi="Franklin Gothic Book"/>
                <w:sz w:val="20"/>
                <w:szCs w:val="20"/>
              </w:rPr>
              <w:t xml:space="preserve">data </w:t>
            </w:r>
            <w:r w:rsidR="0040503D">
              <w:rPr>
                <w:rFonts w:ascii="Franklin Gothic Book" w:hAnsi="Franklin Gothic Book"/>
                <w:sz w:val="20"/>
                <w:szCs w:val="20"/>
              </w:rPr>
              <w:t xml:space="preserve">processing and </w:t>
            </w:r>
            <w:r w:rsidRPr="008814E2" w:rsidR="0004053A">
              <w:rPr>
                <w:rFonts w:ascii="Franklin Gothic Book" w:hAnsi="Franklin Gothic Book"/>
                <w:sz w:val="20"/>
                <w:szCs w:val="20"/>
              </w:rPr>
              <w:t xml:space="preserve">agreements, privacy notices and </w:t>
            </w:r>
            <w:r w:rsidRPr="008814E2" w:rsidR="00FE1512">
              <w:rPr>
                <w:rFonts w:ascii="Franklin Gothic Book" w:hAnsi="Franklin Gothic Book"/>
                <w:sz w:val="20"/>
                <w:szCs w:val="20"/>
              </w:rPr>
              <w:t xml:space="preserve">data protection </w:t>
            </w:r>
            <w:r w:rsidRPr="008814E2" w:rsidR="000E33A2">
              <w:rPr>
                <w:rFonts w:ascii="Franklin Gothic Book" w:hAnsi="Franklin Gothic Book"/>
                <w:sz w:val="20"/>
                <w:szCs w:val="20"/>
              </w:rPr>
              <w:t>impact assessments</w:t>
            </w:r>
            <w:r w:rsidRPr="008814E2">
              <w:rPr>
                <w:rFonts w:ascii="Franklin Gothic Book" w:hAnsi="Franklin Gothic Book"/>
                <w:sz w:val="20"/>
                <w:szCs w:val="20"/>
              </w:rPr>
              <w:t>.</w:t>
            </w:r>
          </w:p>
          <w:p w:rsidRPr="008814E2" w:rsidR="00B73A8B" w:rsidP="00B73A8B" w:rsidRDefault="00B73A8B" w14:paraId="22AF9F9D" w14:textId="2500C75D">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sz w:val="20"/>
                <w:szCs w:val="20"/>
              </w:rPr>
              <w:t xml:space="preserve">To plan and deliver specific projects relating to data protection requirements, </w:t>
            </w:r>
            <w:r w:rsidRPr="008814E2" w:rsidR="00437BB7">
              <w:rPr>
                <w:rFonts w:ascii="Franklin Gothic Book" w:hAnsi="Franklin Gothic Book"/>
                <w:sz w:val="20"/>
                <w:szCs w:val="20"/>
              </w:rPr>
              <w:t>coordinating,</w:t>
            </w:r>
            <w:r w:rsidRPr="008814E2">
              <w:rPr>
                <w:rFonts w:ascii="Franklin Gothic Book" w:hAnsi="Franklin Gothic Book"/>
                <w:sz w:val="20"/>
                <w:szCs w:val="20"/>
              </w:rPr>
              <w:t xml:space="preserve"> and supervising project teams created as needed.</w:t>
            </w:r>
          </w:p>
          <w:p w:rsidRPr="008814E2" w:rsidR="00B73A8B" w:rsidP="00B73A8B" w:rsidRDefault="00B73A8B" w14:paraId="5E8DEC5A" w14:textId="17121F17">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sz w:val="20"/>
                <w:szCs w:val="20"/>
              </w:rPr>
              <w:t>To act as deputy for the DPO</w:t>
            </w:r>
            <w:r w:rsidRPr="008814E2">
              <w:rPr>
                <w:rFonts w:ascii="Franklin Gothic Book" w:hAnsi="Franklin Gothic Book"/>
                <w:sz w:val="20"/>
                <w:szCs w:val="20"/>
              </w:rPr>
              <w:t xml:space="preserve"> under their instruction</w:t>
            </w:r>
            <w:r w:rsidRPr="008814E2">
              <w:rPr>
                <w:rFonts w:ascii="Franklin Gothic Book" w:hAnsi="Franklin Gothic Book"/>
                <w:sz w:val="20"/>
                <w:szCs w:val="20"/>
              </w:rPr>
              <w:t>, to include</w:t>
            </w:r>
            <w:r w:rsidR="00C82AF5">
              <w:rPr>
                <w:rFonts w:ascii="Franklin Gothic Book" w:hAnsi="Franklin Gothic Book"/>
                <w:sz w:val="20"/>
                <w:szCs w:val="20"/>
              </w:rPr>
              <w:t xml:space="preserve"> </w:t>
            </w:r>
            <w:r w:rsidRPr="008814E2">
              <w:rPr>
                <w:rFonts w:ascii="Franklin Gothic Book" w:hAnsi="Franklin Gothic Book"/>
                <w:sz w:val="20"/>
                <w:szCs w:val="20"/>
              </w:rPr>
              <w:t>working with the Information Commissioner’s Office.</w:t>
            </w:r>
          </w:p>
          <w:p w:rsidRPr="008814E2" w:rsidR="00B73A8B" w:rsidP="00B73A8B" w:rsidRDefault="00B73A8B" w14:paraId="0CF47609" w14:textId="262E4947">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sz w:val="20"/>
                <w:szCs w:val="20"/>
              </w:rPr>
              <w:t xml:space="preserve">To </w:t>
            </w:r>
            <w:r w:rsidR="00A41E29">
              <w:rPr>
                <w:rFonts w:ascii="Franklin Gothic Book" w:hAnsi="Franklin Gothic Book"/>
                <w:sz w:val="20"/>
                <w:szCs w:val="20"/>
              </w:rPr>
              <w:t xml:space="preserve">support the DPO by </w:t>
            </w:r>
            <w:r w:rsidR="00031AA0">
              <w:rPr>
                <w:rFonts w:ascii="Franklin Gothic Book" w:hAnsi="Franklin Gothic Book"/>
                <w:sz w:val="20"/>
                <w:szCs w:val="20"/>
              </w:rPr>
              <w:t>lea</w:t>
            </w:r>
            <w:r w:rsidR="00A41E29">
              <w:rPr>
                <w:rFonts w:ascii="Franklin Gothic Book" w:hAnsi="Franklin Gothic Book"/>
                <w:sz w:val="20"/>
                <w:szCs w:val="20"/>
              </w:rPr>
              <w:t>ding</w:t>
            </w:r>
            <w:r w:rsidR="00031AA0">
              <w:rPr>
                <w:rFonts w:ascii="Franklin Gothic Book" w:hAnsi="Franklin Gothic Book"/>
                <w:sz w:val="20"/>
                <w:szCs w:val="20"/>
              </w:rPr>
              <w:t xml:space="preserve"> the </w:t>
            </w:r>
            <w:r w:rsidR="00A41E29">
              <w:rPr>
                <w:rFonts w:ascii="Franklin Gothic Book" w:hAnsi="Franklin Gothic Book"/>
                <w:sz w:val="20"/>
                <w:szCs w:val="20"/>
              </w:rPr>
              <w:t xml:space="preserve">operational co-ordination of </w:t>
            </w:r>
            <w:r w:rsidR="00031AA0">
              <w:rPr>
                <w:rFonts w:ascii="Franklin Gothic Book" w:hAnsi="Franklin Gothic Book"/>
                <w:sz w:val="20"/>
                <w:szCs w:val="20"/>
              </w:rPr>
              <w:t xml:space="preserve">personal data breaches </w:t>
            </w:r>
            <w:r w:rsidR="00A41E29">
              <w:rPr>
                <w:rFonts w:ascii="Franklin Gothic Book" w:hAnsi="Franklin Gothic Book"/>
                <w:sz w:val="20"/>
                <w:szCs w:val="20"/>
              </w:rPr>
              <w:t xml:space="preserve">and </w:t>
            </w:r>
            <w:r w:rsidRPr="008814E2">
              <w:rPr>
                <w:rFonts w:ascii="Franklin Gothic Book" w:hAnsi="Franklin Gothic Book"/>
                <w:sz w:val="20"/>
                <w:szCs w:val="20"/>
              </w:rPr>
              <w:t>information security incidents using the established process, escalating where necessary.</w:t>
            </w:r>
          </w:p>
          <w:p w:rsidR="00B73A8B" w:rsidP="00B73A8B" w:rsidRDefault="00B73A8B" w14:paraId="196100ED" w14:textId="2828EF75">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sz w:val="20"/>
                <w:szCs w:val="20"/>
              </w:rPr>
              <w:t xml:space="preserve">To participate in </w:t>
            </w:r>
            <w:r w:rsidRPr="008814E2" w:rsidR="00437BB7">
              <w:rPr>
                <w:rFonts w:ascii="Franklin Gothic Book" w:hAnsi="Franklin Gothic Book"/>
                <w:sz w:val="20"/>
                <w:szCs w:val="20"/>
              </w:rPr>
              <w:t>university</w:t>
            </w:r>
            <w:r w:rsidRPr="008814E2">
              <w:rPr>
                <w:rFonts w:ascii="Franklin Gothic Book" w:hAnsi="Franklin Gothic Book"/>
                <w:sz w:val="20"/>
                <w:szCs w:val="20"/>
              </w:rPr>
              <w:t xml:space="preserve"> governance groups, task and finish working groups and any others as requested to </w:t>
            </w:r>
            <w:r w:rsidRPr="008814E2" w:rsidR="008A531F">
              <w:rPr>
                <w:rFonts w:ascii="Franklin Gothic Book" w:hAnsi="Franklin Gothic Book"/>
                <w:sz w:val="20"/>
                <w:szCs w:val="20"/>
              </w:rPr>
              <w:t xml:space="preserve">provide </w:t>
            </w:r>
            <w:r w:rsidRPr="008814E2" w:rsidR="00EB7A98">
              <w:rPr>
                <w:rFonts w:ascii="Franklin Gothic Book" w:hAnsi="Franklin Gothic Book"/>
                <w:sz w:val="20"/>
                <w:szCs w:val="20"/>
              </w:rPr>
              <w:t>report</w:t>
            </w:r>
            <w:r w:rsidRPr="008814E2" w:rsidR="008A531F">
              <w:rPr>
                <w:rFonts w:ascii="Franklin Gothic Book" w:hAnsi="Franklin Gothic Book"/>
                <w:sz w:val="20"/>
                <w:szCs w:val="20"/>
              </w:rPr>
              <w:t>s</w:t>
            </w:r>
            <w:r w:rsidRPr="008814E2" w:rsidR="00EB7A98">
              <w:rPr>
                <w:rFonts w:ascii="Franklin Gothic Book" w:hAnsi="Franklin Gothic Book"/>
                <w:sz w:val="20"/>
                <w:szCs w:val="20"/>
              </w:rPr>
              <w:t xml:space="preserve">, </w:t>
            </w:r>
            <w:r w:rsidRPr="008814E2">
              <w:rPr>
                <w:rFonts w:ascii="Franklin Gothic Book" w:hAnsi="Franklin Gothic Book"/>
                <w:sz w:val="20"/>
                <w:szCs w:val="20"/>
              </w:rPr>
              <w:t>advi</w:t>
            </w:r>
            <w:r w:rsidRPr="008814E2" w:rsidR="00980630">
              <w:rPr>
                <w:rFonts w:ascii="Franklin Gothic Book" w:hAnsi="Franklin Gothic Book"/>
                <w:sz w:val="20"/>
                <w:szCs w:val="20"/>
              </w:rPr>
              <w:t>c</w:t>
            </w:r>
            <w:r w:rsidRPr="008814E2">
              <w:rPr>
                <w:rFonts w:ascii="Franklin Gothic Book" w:hAnsi="Franklin Gothic Book"/>
                <w:sz w:val="20"/>
                <w:szCs w:val="20"/>
              </w:rPr>
              <w:t>e and instruct</w:t>
            </w:r>
            <w:r w:rsidRPr="008814E2" w:rsidR="00980630">
              <w:rPr>
                <w:rFonts w:ascii="Franklin Gothic Book" w:hAnsi="Franklin Gothic Book"/>
                <w:sz w:val="20"/>
                <w:szCs w:val="20"/>
              </w:rPr>
              <w:t>ion</w:t>
            </w:r>
            <w:r w:rsidRPr="008814E2">
              <w:rPr>
                <w:rFonts w:ascii="Franklin Gothic Book" w:hAnsi="Franklin Gothic Book"/>
                <w:sz w:val="20"/>
                <w:szCs w:val="20"/>
              </w:rPr>
              <w:t xml:space="preserve"> in relation to data protection</w:t>
            </w:r>
            <w:r w:rsidRPr="008814E2" w:rsidR="00FE2EFB">
              <w:rPr>
                <w:rFonts w:ascii="Franklin Gothic Book" w:hAnsi="Franklin Gothic Book"/>
                <w:sz w:val="20"/>
                <w:szCs w:val="20"/>
              </w:rPr>
              <w:t xml:space="preserve"> and information security</w:t>
            </w:r>
            <w:r w:rsidRPr="008814E2">
              <w:rPr>
                <w:rFonts w:ascii="Franklin Gothic Book" w:hAnsi="Franklin Gothic Book"/>
                <w:sz w:val="20"/>
                <w:szCs w:val="20"/>
              </w:rPr>
              <w:t>.</w:t>
            </w:r>
          </w:p>
          <w:p w:rsidRPr="008814E2" w:rsidR="00C82AF5" w:rsidP="00C82AF5" w:rsidRDefault="00C82AF5" w14:paraId="726C58DB" w14:textId="77777777">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sz w:val="20"/>
                <w:szCs w:val="20"/>
              </w:rPr>
              <w:t>To formulate, promote, implement and co-ordinate policies, procedures, and best practice in the areas of data protection, information security and confidentiality with respect to all aspects of the University’s activities where required.</w:t>
            </w:r>
          </w:p>
          <w:p w:rsidR="00B73A8B" w:rsidP="00B73A8B" w:rsidRDefault="00744CD1" w14:paraId="396D4CC7" w14:textId="669D82D6">
            <w:pPr>
              <w:widowControl/>
              <w:numPr>
                <w:ilvl w:val="0"/>
                <w:numId w:val="4"/>
              </w:numPr>
              <w:autoSpaceDE/>
              <w:autoSpaceDN/>
              <w:jc w:val="both"/>
              <w:rPr>
                <w:rFonts w:ascii="Franklin Gothic Book" w:hAnsi="Franklin Gothic Book"/>
                <w:sz w:val="20"/>
                <w:szCs w:val="20"/>
              </w:rPr>
            </w:pPr>
            <w:r>
              <w:rPr>
                <w:rFonts w:ascii="Franklin Gothic Book" w:hAnsi="Franklin Gothic Book"/>
                <w:sz w:val="20"/>
                <w:szCs w:val="20"/>
              </w:rPr>
              <w:t>To s</w:t>
            </w:r>
            <w:r w:rsidRPr="008814E2" w:rsidR="00B73A8B">
              <w:rPr>
                <w:rFonts w:ascii="Franklin Gothic Book" w:hAnsi="Franklin Gothic Book"/>
                <w:sz w:val="20"/>
                <w:szCs w:val="20"/>
              </w:rPr>
              <w:t xml:space="preserve">upport </w:t>
            </w:r>
            <w:r>
              <w:rPr>
                <w:rFonts w:ascii="Franklin Gothic Book" w:hAnsi="Franklin Gothic Book"/>
                <w:sz w:val="20"/>
                <w:szCs w:val="20"/>
              </w:rPr>
              <w:t xml:space="preserve">the </w:t>
            </w:r>
            <w:r w:rsidRPr="008814E2" w:rsidR="00B73A8B">
              <w:rPr>
                <w:rFonts w:ascii="Franklin Gothic Book" w:hAnsi="Franklin Gothic Book"/>
                <w:sz w:val="20"/>
                <w:szCs w:val="20"/>
              </w:rPr>
              <w:t xml:space="preserve">Senior Compliance </w:t>
            </w:r>
            <w:r w:rsidRPr="008814E2" w:rsidR="00FE2EFB">
              <w:rPr>
                <w:rFonts w:ascii="Franklin Gothic Book" w:hAnsi="Franklin Gothic Book"/>
                <w:sz w:val="20"/>
                <w:szCs w:val="20"/>
              </w:rPr>
              <w:t xml:space="preserve">and Risk </w:t>
            </w:r>
            <w:r w:rsidRPr="008814E2" w:rsidR="00B73A8B">
              <w:rPr>
                <w:rFonts w:ascii="Franklin Gothic Book" w:hAnsi="Franklin Gothic Book"/>
                <w:sz w:val="20"/>
                <w:szCs w:val="20"/>
              </w:rPr>
              <w:t xml:space="preserve">Advisor </w:t>
            </w:r>
            <w:r w:rsidRPr="008814E2" w:rsidR="00C23F4D">
              <w:rPr>
                <w:rFonts w:ascii="Franklin Gothic Book" w:hAnsi="Franklin Gothic Book"/>
                <w:sz w:val="20"/>
                <w:szCs w:val="20"/>
              </w:rPr>
              <w:t xml:space="preserve">– </w:t>
            </w:r>
            <w:r w:rsidRPr="008814E2" w:rsidR="00FE2EFB">
              <w:rPr>
                <w:rFonts w:ascii="Franklin Gothic Book" w:hAnsi="Franklin Gothic Book"/>
                <w:sz w:val="20"/>
                <w:szCs w:val="20"/>
              </w:rPr>
              <w:t xml:space="preserve">Information Governance and </w:t>
            </w:r>
            <w:r w:rsidRPr="008814E2" w:rsidR="00B73A8B">
              <w:rPr>
                <w:rFonts w:ascii="Franklin Gothic Book" w:hAnsi="Franklin Gothic Book"/>
                <w:sz w:val="20"/>
                <w:szCs w:val="20"/>
              </w:rPr>
              <w:t>D</w:t>
            </w:r>
            <w:r w:rsidRPr="008814E2" w:rsidR="00C23F4D">
              <w:rPr>
                <w:rFonts w:ascii="Franklin Gothic Book" w:hAnsi="Franklin Gothic Book"/>
                <w:sz w:val="20"/>
                <w:szCs w:val="20"/>
              </w:rPr>
              <w:t xml:space="preserve">ata </w:t>
            </w:r>
            <w:r w:rsidRPr="008814E2" w:rsidR="00B73A8B">
              <w:rPr>
                <w:rFonts w:ascii="Franklin Gothic Book" w:hAnsi="Franklin Gothic Book"/>
                <w:sz w:val="20"/>
                <w:szCs w:val="20"/>
              </w:rPr>
              <w:t>P</w:t>
            </w:r>
            <w:r w:rsidRPr="008814E2" w:rsidR="00C23F4D">
              <w:rPr>
                <w:rFonts w:ascii="Franklin Gothic Book" w:hAnsi="Franklin Gothic Book"/>
                <w:sz w:val="20"/>
                <w:szCs w:val="20"/>
              </w:rPr>
              <w:t xml:space="preserve">rotection </w:t>
            </w:r>
            <w:r w:rsidRPr="008814E2" w:rsidR="00B73A8B">
              <w:rPr>
                <w:rFonts w:ascii="Franklin Gothic Book" w:hAnsi="Franklin Gothic Book"/>
                <w:sz w:val="20"/>
                <w:szCs w:val="20"/>
              </w:rPr>
              <w:t>O</w:t>
            </w:r>
            <w:r w:rsidRPr="008814E2" w:rsidR="00C23F4D">
              <w:rPr>
                <w:rFonts w:ascii="Franklin Gothic Book" w:hAnsi="Franklin Gothic Book"/>
                <w:sz w:val="20"/>
                <w:szCs w:val="20"/>
              </w:rPr>
              <w:t>fficer</w:t>
            </w:r>
            <w:r w:rsidRPr="008814E2" w:rsidR="00B73A8B">
              <w:rPr>
                <w:rFonts w:ascii="Franklin Gothic Book" w:hAnsi="Franklin Gothic Book"/>
                <w:sz w:val="20"/>
                <w:szCs w:val="20"/>
              </w:rPr>
              <w:t xml:space="preserve"> and the Head of Compliance and Risk in providing advice, </w:t>
            </w:r>
            <w:r w:rsidRPr="008814E2" w:rsidR="00437BB7">
              <w:rPr>
                <w:rFonts w:ascii="Franklin Gothic Book" w:hAnsi="Franklin Gothic Book"/>
                <w:sz w:val="20"/>
                <w:szCs w:val="20"/>
              </w:rPr>
              <w:t>guidance,</w:t>
            </w:r>
            <w:r w:rsidRPr="008814E2" w:rsidR="00B73A8B">
              <w:rPr>
                <w:rFonts w:ascii="Franklin Gothic Book" w:hAnsi="Franklin Gothic Book"/>
                <w:sz w:val="20"/>
                <w:szCs w:val="20"/>
              </w:rPr>
              <w:t xml:space="preserve"> and support in the development of strategy, policies and plans, providing evidence for </w:t>
            </w:r>
            <w:r w:rsidRPr="008814E2" w:rsidR="00437BB7">
              <w:rPr>
                <w:rFonts w:ascii="Franklin Gothic Book" w:hAnsi="Franklin Gothic Book"/>
                <w:sz w:val="20"/>
                <w:szCs w:val="20"/>
              </w:rPr>
              <w:t>decision-making.</w:t>
            </w:r>
          </w:p>
          <w:p w:rsidRPr="008814E2" w:rsidR="00E80298" w:rsidP="00E80298" w:rsidRDefault="00E80298" w14:paraId="074F6E75" w14:textId="7B544CA9">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sz w:val="20"/>
                <w:szCs w:val="20"/>
              </w:rPr>
              <w:t xml:space="preserve">To </w:t>
            </w:r>
            <w:r w:rsidR="0033345B">
              <w:rPr>
                <w:rFonts w:ascii="Franklin Gothic Book" w:hAnsi="Franklin Gothic Book"/>
                <w:sz w:val="20"/>
                <w:szCs w:val="20"/>
              </w:rPr>
              <w:t xml:space="preserve">work collegiately with </w:t>
            </w:r>
            <w:r w:rsidR="00521616">
              <w:rPr>
                <w:rFonts w:ascii="Franklin Gothic Book" w:hAnsi="Franklin Gothic Book"/>
                <w:sz w:val="20"/>
                <w:szCs w:val="20"/>
              </w:rPr>
              <w:t xml:space="preserve">Compliance and Risk colleagues in creating, supporting and maintaining </w:t>
            </w:r>
            <w:r w:rsidRPr="008814E2">
              <w:rPr>
                <w:rFonts w:ascii="Franklin Gothic Book" w:hAnsi="Franklin Gothic Book"/>
                <w:sz w:val="20"/>
                <w:szCs w:val="20"/>
              </w:rPr>
              <w:t>a network of colleagues from across the University to disseminate developments in data protection legislation to build</w:t>
            </w:r>
            <w:r w:rsidR="0027715F">
              <w:rPr>
                <w:rFonts w:ascii="Franklin Gothic Book" w:hAnsi="Franklin Gothic Book"/>
                <w:sz w:val="20"/>
                <w:szCs w:val="20"/>
              </w:rPr>
              <w:t xml:space="preserve"> information governance</w:t>
            </w:r>
            <w:r w:rsidRPr="008814E2">
              <w:rPr>
                <w:rFonts w:ascii="Franklin Gothic Book" w:hAnsi="Franklin Gothic Book"/>
                <w:sz w:val="20"/>
                <w:szCs w:val="20"/>
              </w:rPr>
              <w:t xml:space="preserve"> knowledge throughout the University.</w:t>
            </w:r>
          </w:p>
          <w:p w:rsidRPr="008814E2" w:rsidR="006672E7" w:rsidP="00B73A8B" w:rsidRDefault="00542249" w14:paraId="7602C4CF" w14:textId="6417C58D">
            <w:pPr>
              <w:widowControl/>
              <w:numPr>
                <w:ilvl w:val="0"/>
                <w:numId w:val="4"/>
              </w:numPr>
              <w:autoSpaceDE/>
              <w:autoSpaceDN/>
              <w:jc w:val="both"/>
              <w:rPr>
                <w:rFonts w:ascii="Franklin Gothic Book" w:hAnsi="Franklin Gothic Book"/>
                <w:sz w:val="20"/>
                <w:szCs w:val="20"/>
              </w:rPr>
            </w:pPr>
            <w:r w:rsidRPr="008814E2">
              <w:rPr>
                <w:rFonts w:ascii="Franklin Gothic Book" w:hAnsi="Franklin Gothic Book" w:cs="Calibri"/>
                <w:sz w:val="20"/>
                <w:szCs w:val="20"/>
              </w:rPr>
              <w:t>To p</w:t>
            </w:r>
            <w:r w:rsidRPr="008814E2" w:rsidR="006672E7">
              <w:rPr>
                <w:rFonts w:ascii="Franklin Gothic Book" w:hAnsi="Franklin Gothic Book" w:cs="Calibri"/>
                <w:sz w:val="20"/>
                <w:szCs w:val="20"/>
              </w:rPr>
              <w:t>roactively create and maintain guidance and materials on data protection and other areas of information governance for an internal and external audience, collaborating with colleagues across the university, using judgement and creativity.</w:t>
            </w:r>
          </w:p>
          <w:p w:rsidRPr="008814E2" w:rsidR="00B73A8B" w:rsidP="00B70AB0" w:rsidRDefault="000E3493" w14:paraId="4C20C559" w14:textId="3D945C11">
            <w:pPr>
              <w:widowControl/>
              <w:numPr>
                <w:ilvl w:val="0"/>
                <w:numId w:val="4"/>
              </w:numPr>
              <w:autoSpaceDE/>
              <w:autoSpaceDN/>
              <w:jc w:val="both"/>
              <w:rPr>
                <w:rFonts w:ascii="Franklin Gothic Book" w:hAnsi="Franklin Gothic Book"/>
                <w:sz w:val="20"/>
                <w:szCs w:val="20"/>
              </w:rPr>
            </w:pPr>
            <w:r>
              <w:rPr>
                <w:rFonts w:ascii="Franklin Gothic Book" w:hAnsi="Franklin Gothic Book"/>
                <w:sz w:val="20"/>
                <w:szCs w:val="20"/>
              </w:rPr>
              <w:t>To d</w:t>
            </w:r>
            <w:r w:rsidRPr="008814E2" w:rsidR="00B73A8B">
              <w:rPr>
                <w:rFonts w:ascii="Franklin Gothic Book" w:hAnsi="Franklin Gothic Book"/>
                <w:sz w:val="20"/>
                <w:szCs w:val="20"/>
              </w:rPr>
              <w:t xml:space="preserve">evelop and deliver training as </w:t>
            </w:r>
            <w:r w:rsidRPr="008814E2" w:rsidR="00437BB7">
              <w:rPr>
                <w:rFonts w:ascii="Franklin Gothic Book" w:hAnsi="Franklin Gothic Book"/>
                <w:sz w:val="20"/>
                <w:szCs w:val="20"/>
              </w:rPr>
              <w:t>required.</w:t>
            </w:r>
          </w:p>
          <w:p w:rsidRPr="00B73A8B" w:rsidR="00B73A8B" w:rsidP="00B73A8B" w:rsidRDefault="00B73A8B" w14:paraId="17F45151" w14:textId="77777777">
            <w:pPr>
              <w:widowControl/>
              <w:autoSpaceDE/>
              <w:autoSpaceDN/>
              <w:jc w:val="both"/>
              <w:rPr>
                <w:rFonts w:ascii="Franklin Gothic Book" w:hAnsi="Franklin Gothic Book"/>
                <w:sz w:val="20"/>
                <w:szCs w:val="20"/>
              </w:rPr>
            </w:pPr>
          </w:p>
          <w:p w:rsidRPr="00B73A8B" w:rsidR="00B73A8B" w:rsidP="00B73A8B" w:rsidRDefault="00B73A8B" w14:paraId="43D433BD" w14:textId="77777777">
            <w:pPr>
              <w:widowControl/>
              <w:autoSpaceDE/>
              <w:autoSpaceDN/>
              <w:jc w:val="both"/>
              <w:rPr>
                <w:rFonts w:ascii="Franklin Gothic Book" w:hAnsi="Franklin Gothic Book"/>
                <w:sz w:val="20"/>
                <w:szCs w:val="20"/>
              </w:rPr>
            </w:pPr>
            <w:r w:rsidRPr="00B73A8B">
              <w:rPr>
                <w:rFonts w:ascii="Franklin Gothic Book" w:hAnsi="Franklin Gothic Book"/>
                <w:sz w:val="20"/>
                <w:szCs w:val="20"/>
              </w:rPr>
              <w:t>General Duties</w:t>
            </w:r>
          </w:p>
          <w:p w:rsidRPr="00B73A8B" w:rsidR="00B73A8B" w:rsidP="00B73A8B" w:rsidRDefault="00B73A8B" w14:paraId="3ED1B4C7" w14:textId="77777777">
            <w:pPr>
              <w:widowControl/>
              <w:autoSpaceDE/>
              <w:autoSpaceDN/>
              <w:jc w:val="both"/>
              <w:rPr>
                <w:rFonts w:ascii="Franklin Gothic Book" w:hAnsi="Franklin Gothic Book"/>
                <w:sz w:val="20"/>
                <w:szCs w:val="20"/>
              </w:rPr>
            </w:pPr>
          </w:p>
          <w:p w:rsidR="00B73A8B" w:rsidP="00B73A8B" w:rsidRDefault="00B73A8B" w14:paraId="6CB63388" w14:textId="3E4B39B5">
            <w:pPr>
              <w:pStyle w:val="ListParagraph"/>
              <w:widowControl/>
              <w:numPr>
                <w:ilvl w:val="0"/>
                <w:numId w:val="8"/>
              </w:numPr>
              <w:autoSpaceDE/>
              <w:autoSpaceDN/>
              <w:jc w:val="both"/>
              <w:rPr>
                <w:rFonts w:ascii="Franklin Gothic Book" w:hAnsi="Franklin Gothic Book"/>
                <w:sz w:val="20"/>
                <w:szCs w:val="20"/>
              </w:rPr>
            </w:pPr>
            <w:r w:rsidRPr="00B73A8B">
              <w:rPr>
                <w:rFonts w:ascii="Franklin Gothic Book" w:hAnsi="Franklin Gothic Book"/>
                <w:sz w:val="20"/>
                <w:szCs w:val="20"/>
              </w:rPr>
              <w:t xml:space="preserve">Undertake a variety of administrative duties to support the </w:t>
            </w:r>
            <w:r w:rsidRPr="00B73A8B" w:rsidR="00437BB7">
              <w:rPr>
                <w:rFonts w:ascii="Franklin Gothic Book" w:hAnsi="Franklin Gothic Book"/>
                <w:sz w:val="20"/>
                <w:szCs w:val="20"/>
              </w:rPr>
              <w:t>department.</w:t>
            </w:r>
          </w:p>
          <w:p w:rsidR="00553498" w:rsidP="00B73A8B" w:rsidRDefault="00553498" w14:paraId="4C04B34A" w14:textId="601786C9">
            <w:pPr>
              <w:pStyle w:val="ListParagraph"/>
              <w:widowControl/>
              <w:numPr>
                <w:ilvl w:val="0"/>
                <w:numId w:val="8"/>
              </w:numPr>
              <w:autoSpaceDE/>
              <w:autoSpaceDN/>
              <w:jc w:val="both"/>
              <w:rPr>
                <w:rFonts w:ascii="Franklin Gothic Book" w:hAnsi="Franklin Gothic Book"/>
                <w:sz w:val="20"/>
                <w:szCs w:val="20"/>
              </w:rPr>
            </w:pPr>
            <w:r>
              <w:rPr>
                <w:rFonts w:ascii="Franklin Gothic Book" w:hAnsi="Franklin Gothic Book"/>
                <w:sz w:val="20"/>
                <w:szCs w:val="20"/>
              </w:rPr>
              <w:lastRenderedPageBreak/>
              <w:t xml:space="preserve">Support </w:t>
            </w:r>
            <w:r w:rsidR="007B25A7">
              <w:rPr>
                <w:rFonts w:ascii="Franklin Gothic Book" w:hAnsi="Franklin Gothic Book"/>
                <w:sz w:val="20"/>
                <w:szCs w:val="20"/>
              </w:rPr>
              <w:t xml:space="preserve">Information Governance colleagues where required, including the </w:t>
            </w:r>
            <w:r>
              <w:rPr>
                <w:rFonts w:ascii="Franklin Gothic Book" w:hAnsi="Franklin Gothic Book"/>
                <w:sz w:val="20"/>
                <w:szCs w:val="20"/>
              </w:rPr>
              <w:t>Information Request Service</w:t>
            </w:r>
            <w:r w:rsidR="002B3A9C">
              <w:rPr>
                <w:rFonts w:ascii="Franklin Gothic Book" w:hAnsi="Franklin Gothic Book"/>
                <w:sz w:val="20"/>
                <w:szCs w:val="20"/>
              </w:rPr>
              <w:t xml:space="preserve"> </w:t>
            </w:r>
            <w:r w:rsidR="007F105A">
              <w:rPr>
                <w:rFonts w:ascii="Franklin Gothic Book" w:hAnsi="Franklin Gothic Book"/>
                <w:sz w:val="20"/>
                <w:szCs w:val="20"/>
              </w:rPr>
              <w:t xml:space="preserve">in providing advice and guidance </w:t>
            </w:r>
            <w:r w:rsidR="00A02915">
              <w:rPr>
                <w:rFonts w:ascii="Franklin Gothic Book" w:hAnsi="Franklin Gothic Book"/>
                <w:sz w:val="20"/>
                <w:szCs w:val="20"/>
              </w:rPr>
              <w:t>and to provide resilience</w:t>
            </w:r>
            <w:r w:rsidR="003052A0">
              <w:rPr>
                <w:rFonts w:ascii="Franklin Gothic Book" w:hAnsi="Franklin Gothic Book"/>
                <w:sz w:val="20"/>
                <w:szCs w:val="20"/>
              </w:rPr>
              <w:t xml:space="preserve"> for the Compliance and Risk Advisor – Information Request Service</w:t>
            </w:r>
          </w:p>
          <w:p w:rsidR="00B73A8B" w:rsidP="00B73A8B" w:rsidRDefault="00B73A8B" w14:paraId="0B74180B" w14:textId="3E3C4392">
            <w:pPr>
              <w:pStyle w:val="ListParagraph"/>
              <w:widowControl/>
              <w:numPr>
                <w:ilvl w:val="0"/>
                <w:numId w:val="8"/>
              </w:numPr>
              <w:autoSpaceDE/>
              <w:autoSpaceDN/>
              <w:jc w:val="both"/>
              <w:rPr>
                <w:rFonts w:ascii="Franklin Gothic Book" w:hAnsi="Franklin Gothic Book"/>
                <w:sz w:val="20"/>
                <w:szCs w:val="20"/>
              </w:rPr>
            </w:pPr>
            <w:r w:rsidRPr="00B73A8B">
              <w:rPr>
                <w:rFonts w:ascii="Franklin Gothic Book" w:hAnsi="Franklin Gothic Book"/>
                <w:sz w:val="20"/>
                <w:szCs w:val="20"/>
              </w:rPr>
              <w:t xml:space="preserve">Ensure that an understanding of the importance of confidentiality is applied when undertaking all </w:t>
            </w:r>
            <w:r w:rsidRPr="00B73A8B" w:rsidR="00437BB7">
              <w:rPr>
                <w:rFonts w:ascii="Franklin Gothic Book" w:hAnsi="Franklin Gothic Book"/>
                <w:sz w:val="20"/>
                <w:szCs w:val="20"/>
              </w:rPr>
              <w:t>duties.</w:t>
            </w:r>
          </w:p>
          <w:p w:rsidR="00B73A8B" w:rsidP="00B73A8B" w:rsidRDefault="00B73A8B" w14:paraId="7FF81463" w14:textId="4A43CE61">
            <w:pPr>
              <w:pStyle w:val="ListParagraph"/>
              <w:widowControl/>
              <w:numPr>
                <w:ilvl w:val="0"/>
                <w:numId w:val="8"/>
              </w:numPr>
              <w:autoSpaceDE/>
              <w:autoSpaceDN/>
              <w:jc w:val="both"/>
              <w:rPr>
                <w:rFonts w:ascii="Franklin Gothic Book" w:hAnsi="Franklin Gothic Book"/>
                <w:sz w:val="20"/>
                <w:szCs w:val="20"/>
              </w:rPr>
            </w:pPr>
            <w:r w:rsidRPr="00B73A8B">
              <w:rPr>
                <w:rFonts w:ascii="Franklin Gothic Book" w:hAnsi="Franklin Gothic Book"/>
                <w:sz w:val="20"/>
                <w:szCs w:val="20"/>
              </w:rPr>
              <w:t xml:space="preserve">Abide by all University </w:t>
            </w:r>
            <w:r w:rsidRPr="00B73A8B" w:rsidR="00437BB7">
              <w:rPr>
                <w:rFonts w:ascii="Franklin Gothic Book" w:hAnsi="Franklin Gothic Book"/>
                <w:sz w:val="20"/>
                <w:szCs w:val="20"/>
              </w:rPr>
              <w:t>policies.</w:t>
            </w:r>
          </w:p>
          <w:p w:rsidRPr="00B73A8B" w:rsidR="00CB64E9" w:rsidP="00B73A8B" w:rsidRDefault="00B73A8B" w14:paraId="205BF31E" w14:textId="3AC3E161">
            <w:pPr>
              <w:pStyle w:val="ListParagraph"/>
              <w:widowControl/>
              <w:numPr>
                <w:ilvl w:val="0"/>
                <w:numId w:val="8"/>
              </w:numPr>
              <w:autoSpaceDE/>
              <w:autoSpaceDN/>
              <w:jc w:val="both"/>
              <w:rPr>
                <w:rFonts w:ascii="Franklin Gothic Book" w:hAnsi="Franklin Gothic Book"/>
                <w:sz w:val="20"/>
                <w:szCs w:val="20"/>
              </w:rPr>
            </w:pPr>
            <w:r w:rsidRPr="00B73A8B">
              <w:rPr>
                <w:rFonts w:ascii="Franklin Gothic Book" w:hAnsi="Franklin Gothic Book"/>
                <w:sz w:val="20"/>
                <w:szCs w:val="20"/>
              </w:rPr>
              <w:t xml:space="preserve">Perform other duties occasionally which are not included above, but which will be consistent with the </w:t>
            </w:r>
            <w:r w:rsidRPr="00B73A8B" w:rsidR="00437BB7">
              <w:rPr>
                <w:rFonts w:ascii="Franklin Gothic Book" w:hAnsi="Franklin Gothic Book"/>
                <w:sz w:val="20"/>
                <w:szCs w:val="20"/>
              </w:rPr>
              <w:t>role.</w:t>
            </w:r>
          </w:p>
          <w:p w:rsidRPr="00A940A1" w:rsidR="00B73A8B" w:rsidP="00B73A8B" w:rsidRDefault="00B73A8B" w14:paraId="0CFEDCB7" w14:textId="7CBAABC1">
            <w:pPr>
              <w:widowControl/>
              <w:autoSpaceDE/>
              <w:autoSpaceDN/>
              <w:jc w:val="both"/>
              <w:rPr>
                <w:rFonts w:ascii="Franklin Gothic Book" w:hAnsi="Franklin Gothic Book" w:eastAsia="Times New Roman"/>
                <w:sz w:val="20"/>
                <w:szCs w:val="20"/>
                <w:lang w:eastAsia="en-GB"/>
              </w:rPr>
            </w:pPr>
          </w:p>
        </w:tc>
      </w:tr>
      <w:tr w:rsidRPr="00683C13" w:rsidR="00CB64E9" w14:paraId="7DBB3545" w14:textId="77777777">
        <w:tc>
          <w:tcPr>
            <w:tcW w:w="9242" w:type="dxa"/>
          </w:tcPr>
          <w:p w:rsidR="00CB64E9" w:rsidRDefault="00CB64E9" w14:paraId="6F8934CB" w14:textId="77777777">
            <w:pPr>
              <w:ind w:left="360"/>
              <w:jc w:val="both"/>
              <w:rPr>
                <w:rFonts w:ascii="Franklin Gothic Book" w:hAnsi="Franklin Gothic Book"/>
                <w:sz w:val="20"/>
                <w:szCs w:val="20"/>
              </w:rPr>
            </w:pPr>
          </w:p>
        </w:tc>
      </w:tr>
    </w:tbl>
    <w:p w:rsidR="00CB64E9" w:rsidP="00CB64E9" w:rsidRDefault="00CB64E9" w14:paraId="11F79D11" w14:textId="77777777">
      <w:pPr>
        <w:rPr>
          <w:rFonts w:ascii="Franklin Gothic Book" w:hAnsi="Franklin Gothic Book" w:eastAsia="Times New Roman"/>
          <w:b/>
          <w:sz w:val="20"/>
          <w:szCs w:val="20"/>
          <w:lang w:eastAsia="en-GB"/>
        </w:rPr>
      </w:pPr>
    </w:p>
    <w:p w:rsidR="00CB64E9" w:rsidP="00CB64E9" w:rsidRDefault="00CB64E9" w14:paraId="63515889" w14:textId="77777777">
      <w:pPr>
        <w:rPr>
          <w:rFonts w:ascii="Franklin Gothic Book" w:hAnsi="Franklin Gothic Book" w:eastAsia="Times New Roman"/>
          <w:b/>
          <w:sz w:val="20"/>
          <w:szCs w:val="20"/>
          <w:lang w:eastAsia="en-GB"/>
        </w:rPr>
      </w:pPr>
    </w:p>
    <w:p w:rsidRPr="001047EE" w:rsidR="00CB64E9" w:rsidP="00CB64E9" w:rsidRDefault="00CB64E9" w14:paraId="42BE64EC" w14:textId="77777777">
      <w:pPr>
        <w:rPr>
          <w:rFonts w:ascii="Franklin Gothic Book" w:hAnsi="Franklin Gothic Book" w:eastAsia="Times New Roman"/>
          <w:b/>
          <w:lang w:eastAsia="en-GB"/>
        </w:rPr>
      </w:pPr>
      <w:r w:rsidRPr="001047EE">
        <w:rPr>
          <w:rFonts w:ascii="Franklin Gothic Book" w:hAnsi="Franklin Gothic Book" w:eastAsia="Times New Roman"/>
          <w:b/>
          <w:lang w:eastAsia="en-GB"/>
        </w:rPr>
        <w:t xml:space="preserve">Person Specification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683C13" w:rsidR="00CB64E9" w:rsidTr="233310FD" w14:paraId="385D89D9" w14:textId="77777777">
        <w:trPr>
          <w:trHeight w:val="455"/>
        </w:trPr>
        <w:tc>
          <w:tcPr>
            <w:tcW w:w="9242" w:type="dxa"/>
            <w:tcMar/>
            <w:vAlign w:val="center"/>
          </w:tcPr>
          <w:p w:rsidRPr="00683C13" w:rsidR="00CB64E9" w:rsidRDefault="00CB64E9" w14:paraId="1D3293D1" w14:textId="77777777">
            <w:pPr>
              <w:rPr>
                <w:rFonts w:ascii="Franklin Gothic Book" w:hAnsi="Franklin Gothic Book" w:eastAsia="Times New Roman"/>
                <w:sz w:val="20"/>
                <w:szCs w:val="20"/>
                <w:lang w:eastAsia="en-GB"/>
              </w:rPr>
            </w:pPr>
            <w:r>
              <w:rPr>
                <w:rFonts w:ascii="Franklin Gothic Book" w:hAnsi="Franklin Gothic Book" w:eastAsia="Times New Roman"/>
                <w:sz w:val="20"/>
                <w:szCs w:val="20"/>
                <w:lang w:eastAsia="en-GB"/>
              </w:rPr>
              <w:t xml:space="preserve">Essential Criteria </w:t>
            </w:r>
          </w:p>
        </w:tc>
      </w:tr>
      <w:tr w:rsidRPr="00683C13" w:rsidR="00CB64E9" w:rsidTr="233310FD" w14:paraId="7A1813E9" w14:textId="77777777">
        <w:tc>
          <w:tcPr>
            <w:tcW w:w="9242" w:type="dxa"/>
            <w:tcMar/>
          </w:tcPr>
          <w:p w:rsidRPr="00683C13" w:rsidR="00CB64E9" w:rsidRDefault="00CB64E9" w14:paraId="777E2A43" w14:textId="77777777">
            <w:pPr>
              <w:rPr>
                <w:rFonts w:ascii="Franklin Gothic Book" w:hAnsi="Franklin Gothic Book"/>
                <w:sz w:val="20"/>
                <w:szCs w:val="20"/>
              </w:rPr>
            </w:pPr>
          </w:p>
          <w:p w:rsidRPr="00B73A8B" w:rsidR="00B73A8B" w:rsidP="00B73A8B" w:rsidRDefault="00B73A8B" w14:paraId="727E1106" w14:textId="77777777">
            <w:pPr>
              <w:widowControl/>
              <w:autoSpaceDE/>
              <w:autoSpaceDN/>
              <w:spacing w:after="200" w:line="276" w:lineRule="auto"/>
              <w:contextualSpacing/>
              <w:rPr>
                <w:rFonts w:ascii="Franklin Gothic Book" w:hAnsi="Franklin Gothic Book" w:cs="Calibri"/>
                <w:b/>
                <w:bCs/>
                <w:color w:val="000000"/>
                <w:sz w:val="20"/>
                <w:szCs w:val="20"/>
              </w:rPr>
            </w:pPr>
            <w:r w:rsidRPr="00B73A8B">
              <w:rPr>
                <w:rFonts w:ascii="Franklin Gothic Book" w:hAnsi="Franklin Gothic Book" w:cs="Calibri"/>
                <w:b/>
                <w:bCs/>
                <w:color w:val="000000"/>
                <w:sz w:val="20"/>
                <w:szCs w:val="20"/>
              </w:rPr>
              <w:t>Qualifications and Education</w:t>
            </w:r>
          </w:p>
          <w:p w:rsidRPr="00B73A8B" w:rsidR="00B73A8B" w:rsidP="00B73A8B" w:rsidRDefault="00B73A8B" w14:paraId="2267AFDF" w14:textId="659765CE">
            <w:pPr>
              <w:pStyle w:val="ListParagraph"/>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 xml:space="preserve">Degree/NVQ 4 OR Equivalent – e.g. Professional membership/relevant </w:t>
            </w:r>
            <w:r w:rsidR="00677A88">
              <w:rPr>
                <w:rFonts w:ascii="Franklin Gothic Book" w:hAnsi="Franklin Gothic Book" w:cs="Calibri"/>
                <w:color w:val="000000"/>
                <w:sz w:val="20"/>
                <w:szCs w:val="20"/>
              </w:rPr>
              <w:t>d</w:t>
            </w:r>
            <w:r w:rsidRPr="00B73A8B">
              <w:rPr>
                <w:rFonts w:ascii="Franklin Gothic Book" w:hAnsi="Franklin Gothic Book" w:cs="Calibri"/>
                <w:color w:val="000000"/>
                <w:sz w:val="20"/>
                <w:szCs w:val="20"/>
              </w:rPr>
              <w:t>ata protection</w:t>
            </w:r>
            <w:r>
              <w:rPr>
                <w:rFonts w:ascii="Franklin Gothic Book" w:hAnsi="Franklin Gothic Book" w:cs="Calibri"/>
                <w:color w:val="000000"/>
                <w:sz w:val="20"/>
                <w:szCs w:val="20"/>
              </w:rPr>
              <w:t xml:space="preserve"> </w:t>
            </w:r>
            <w:r w:rsidRPr="00B73A8B">
              <w:rPr>
                <w:rFonts w:ascii="Franklin Gothic Book" w:hAnsi="Franklin Gothic Book" w:cs="Calibri"/>
                <w:color w:val="000000"/>
                <w:sz w:val="20"/>
                <w:szCs w:val="20"/>
              </w:rPr>
              <w:t>experience or relevant Data protection qualification</w:t>
            </w:r>
          </w:p>
          <w:p w:rsidRPr="00B73A8B" w:rsidR="00B73A8B" w:rsidP="00B73A8B" w:rsidRDefault="00B73A8B" w14:paraId="74997273" w14:textId="77777777">
            <w:pPr>
              <w:widowControl/>
              <w:autoSpaceDE/>
              <w:autoSpaceDN/>
              <w:spacing w:after="200" w:line="276" w:lineRule="auto"/>
              <w:contextualSpacing/>
              <w:rPr>
                <w:rFonts w:ascii="Franklin Gothic Book" w:hAnsi="Franklin Gothic Book" w:cs="Calibri"/>
                <w:b/>
                <w:bCs/>
                <w:color w:val="000000"/>
                <w:sz w:val="20"/>
                <w:szCs w:val="20"/>
              </w:rPr>
            </w:pPr>
            <w:r w:rsidRPr="00B73A8B">
              <w:rPr>
                <w:rFonts w:ascii="Franklin Gothic Book" w:hAnsi="Franklin Gothic Book" w:cs="Calibri"/>
                <w:b/>
                <w:bCs/>
                <w:color w:val="000000"/>
                <w:sz w:val="20"/>
                <w:szCs w:val="20"/>
              </w:rPr>
              <w:t>Knowledge, Skills and Experience</w:t>
            </w:r>
          </w:p>
          <w:p w:rsidRPr="00B73A8B" w:rsidR="00B73A8B" w:rsidP="00B73A8B" w:rsidRDefault="00B73A8B" w14:paraId="5394B6F3" w14:textId="43B3D5F5">
            <w:pPr>
              <w:pStyle w:val="ListParagraph"/>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 xml:space="preserve">Substantial knowledge and experience of working on </w:t>
            </w:r>
            <w:r w:rsidR="002750A2">
              <w:rPr>
                <w:rFonts w:ascii="Franklin Gothic Book" w:hAnsi="Franklin Gothic Book" w:cs="Calibri"/>
                <w:color w:val="000000"/>
                <w:sz w:val="20"/>
                <w:szCs w:val="20"/>
              </w:rPr>
              <w:t>d</w:t>
            </w:r>
            <w:r w:rsidRPr="00B73A8B">
              <w:rPr>
                <w:rFonts w:ascii="Franklin Gothic Book" w:hAnsi="Franklin Gothic Book" w:cs="Calibri"/>
                <w:color w:val="000000"/>
                <w:sz w:val="20"/>
                <w:szCs w:val="20"/>
              </w:rPr>
              <w:t>ata protection</w:t>
            </w:r>
            <w:r w:rsidR="00B57B35">
              <w:rPr>
                <w:rFonts w:ascii="Franklin Gothic Book" w:hAnsi="Franklin Gothic Book" w:cs="Calibri"/>
                <w:color w:val="000000"/>
                <w:sz w:val="20"/>
                <w:szCs w:val="20"/>
              </w:rPr>
              <w:t xml:space="preserve"> and information security</w:t>
            </w:r>
          </w:p>
          <w:p w:rsidRPr="00B73A8B" w:rsidR="00B73A8B" w:rsidP="00B73A8B" w:rsidRDefault="00B73A8B" w14:paraId="01DC374E"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Able to demonstrate professional knowledge to give advice and guidance to internal and external customers</w:t>
            </w:r>
          </w:p>
          <w:p w:rsidRPr="00B73A8B" w:rsidR="00B73A8B" w:rsidP="00B73A8B" w:rsidRDefault="00B73A8B" w14:paraId="25224467"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 xml:space="preserve">Proven experience in developing new processes and </w:t>
            </w:r>
            <w:proofErr w:type="gramStart"/>
            <w:r w:rsidRPr="00B73A8B">
              <w:rPr>
                <w:rFonts w:ascii="Franklin Gothic Book" w:hAnsi="Franklin Gothic Book" w:cs="Calibri"/>
                <w:color w:val="000000"/>
                <w:sz w:val="20"/>
                <w:szCs w:val="20"/>
              </w:rPr>
              <w:t>procedure</w:t>
            </w:r>
            <w:proofErr w:type="gramEnd"/>
          </w:p>
          <w:p w:rsidRPr="00B73A8B" w:rsidR="00B73A8B" w:rsidP="00B73A8B" w:rsidRDefault="00B73A8B" w14:paraId="2EA6EC2D" w14:textId="77777777">
            <w:pPr>
              <w:widowControl/>
              <w:autoSpaceDE/>
              <w:autoSpaceDN/>
              <w:spacing w:after="200" w:line="276" w:lineRule="auto"/>
              <w:contextualSpacing/>
              <w:rPr>
                <w:rFonts w:ascii="Franklin Gothic Book" w:hAnsi="Franklin Gothic Book" w:cs="Calibri"/>
                <w:color w:val="000000"/>
                <w:sz w:val="20"/>
                <w:szCs w:val="20"/>
              </w:rPr>
            </w:pPr>
          </w:p>
          <w:p w:rsidRPr="00B73A8B" w:rsidR="00B73A8B" w:rsidP="00B73A8B" w:rsidRDefault="00B73A8B" w14:paraId="54BF3C22" w14:textId="77777777">
            <w:pPr>
              <w:widowControl/>
              <w:autoSpaceDE/>
              <w:autoSpaceDN/>
              <w:spacing w:after="200" w:line="276" w:lineRule="auto"/>
              <w:contextualSpacing/>
              <w:rPr>
                <w:rFonts w:ascii="Franklin Gothic Book" w:hAnsi="Franklin Gothic Book" w:cs="Calibri"/>
                <w:b/>
                <w:bCs/>
                <w:color w:val="000000"/>
                <w:sz w:val="20"/>
                <w:szCs w:val="20"/>
              </w:rPr>
            </w:pPr>
            <w:r w:rsidRPr="00B73A8B">
              <w:rPr>
                <w:rFonts w:ascii="Franklin Gothic Book" w:hAnsi="Franklin Gothic Book" w:cs="Calibri"/>
                <w:b/>
                <w:bCs/>
                <w:color w:val="000000"/>
                <w:sz w:val="20"/>
                <w:szCs w:val="20"/>
              </w:rPr>
              <w:t>Customer Service, Communication and Team Working</w:t>
            </w:r>
          </w:p>
          <w:p w:rsidRPr="00B73A8B" w:rsidR="00B73A8B" w:rsidP="00B73A8B" w:rsidRDefault="00B73A8B" w14:paraId="4772D09F" w14:textId="77777777">
            <w:pPr>
              <w:widowControl/>
              <w:autoSpaceDE/>
              <w:autoSpaceDN/>
              <w:spacing w:after="200" w:line="276" w:lineRule="auto"/>
              <w:contextualSpacing/>
              <w:rPr>
                <w:rFonts w:ascii="Franklin Gothic Book" w:hAnsi="Franklin Gothic Book" w:cs="Calibri"/>
                <w:b/>
                <w:color w:val="000000"/>
                <w:sz w:val="20"/>
                <w:szCs w:val="20"/>
              </w:rPr>
            </w:pPr>
          </w:p>
          <w:p w:rsidRPr="00B73A8B" w:rsidR="00B73A8B" w:rsidP="00B73A8B" w:rsidRDefault="00B73A8B" w14:paraId="1ABA4FA9"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Ability to communicate conceptually detailed and complex information effectively and professionally with a wide range of people</w:t>
            </w:r>
          </w:p>
          <w:p w:rsidRPr="00B73A8B" w:rsidR="00B73A8B" w:rsidP="00B73A8B" w:rsidRDefault="00B73A8B" w14:paraId="19B94C71"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Evidence of ability to explore customers’ needs and adapt the service accordingly to ensure a quality service is delivered</w:t>
            </w:r>
          </w:p>
          <w:p w:rsidRPr="00B73A8B" w:rsidR="00B73A8B" w:rsidP="00B73A8B" w:rsidRDefault="00B73A8B" w14:paraId="74B6409F"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 xml:space="preserve">Proven ability to develop networks </w:t>
            </w:r>
            <w:proofErr w:type="gramStart"/>
            <w:r w:rsidRPr="00B73A8B">
              <w:rPr>
                <w:rFonts w:ascii="Franklin Gothic Book" w:hAnsi="Franklin Gothic Book" w:cs="Calibri"/>
                <w:color w:val="000000"/>
                <w:sz w:val="20"/>
                <w:szCs w:val="20"/>
              </w:rPr>
              <w:t>in order to</w:t>
            </w:r>
            <w:proofErr w:type="gramEnd"/>
            <w:r w:rsidRPr="00B73A8B">
              <w:rPr>
                <w:rFonts w:ascii="Franklin Gothic Book" w:hAnsi="Franklin Gothic Book" w:cs="Calibri"/>
                <w:color w:val="000000"/>
                <w:sz w:val="20"/>
                <w:szCs w:val="20"/>
              </w:rPr>
              <w:t xml:space="preserve"> contribute to long term developments</w:t>
            </w:r>
          </w:p>
          <w:p w:rsidRPr="00B73A8B" w:rsidR="00B73A8B" w:rsidP="00B73A8B" w:rsidRDefault="00B73A8B" w14:paraId="0EDA0F19" w14:textId="77777777">
            <w:pPr>
              <w:widowControl/>
              <w:autoSpaceDE/>
              <w:autoSpaceDN/>
              <w:spacing w:after="200" w:line="276" w:lineRule="auto"/>
              <w:contextualSpacing/>
              <w:rPr>
                <w:rFonts w:ascii="Franklin Gothic Book" w:hAnsi="Franklin Gothic Book" w:cs="Calibri"/>
                <w:color w:val="000000"/>
                <w:sz w:val="20"/>
                <w:szCs w:val="20"/>
              </w:rPr>
            </w:pPr>
          </w:p>
          <w:p w:rsidRPr="00B73A8B" w:rsidR="00B73A8B" w:rsidP="00B73A8B" w:rsidRDefault="00B73A8B" w14:paraId="5E81E4F5" w14:textId="77777777">
            <w:pPr>
              <w:widowControl/>
              <w:autoSpaceDE/>
              <w:autoSpaceDN/>
              <w:spacing w:after="200" w:line="276" w:lineRule="auto"/>
              <w:contextualSpacing/>
              <w:rPr>
                <w:rFonts w:ascii="Franklin Gothic Book" w:hAnsi="Franklin Gothic Book" w:cs="Calibri"/>
                <w:b/>
                <w:bCs/>
                <w:color w:val="000000"/>
                <w:sz w:val="20"/>
                <w:szCs w:val="20"/>
              </w:rPr>
            </w:pPr>
            <w:r w:rsidRPr="00B73A8B">
              <w:rPr>
                <w:rFonts w:ascii="Franklin Gothic Book" w:hAnsi="Franklin Gothic Book" w:cs="Calibri"/>
                <w:b/>
                <w:bCs/>
                <w:color w:val="000000"/>
                <w:sz w:val="20"/>
                <w:szCs w:val="20"/>
              </w:rPr>
              <w:t xml:space="preserve">Planning, Analysis and Problem </w:t>
            </w:r>
            <w:proofErr w:type="gramStart"/>
            <w:r w:rsidRPr="00B73A8B">
              <w:rPr>
                <w:rFonts w:ascii="Franklin Gothic Book" w:hAnsi="Franklin Gothic Book" w:cs="Calibri"/>
                <w:b/>
                <w:bCs/>
                <w:color w:val="000000"/>
                <w:sz w:val="20"/>
                <w:szCs w:val="20"/>
              </w:rPr>
              <w:t>solving</w:t>
            </w:r>
            <w:proofErr w:type="gramEnd"/>
          </w:p>
          <w:p w:rsidRPr="00B73A8B" w:rsidR="00B73A8B" w:rsidP="00B73A8B" w:rsidRDefault="00B73A8B" w14:paraId="383971A8" w14:textId="77777777">
            <w:pPr>
              <w:widowControl/>
              <w:autoSpaceDE/>
              <w:autoSpaceDN/>
              <w:spacing w:after="200" w:line="276" w:lineRule="auto"/>
              <w:contextualSpacing/>
              <w:rPr>
                <w:rFonts w:ascii="Franklin Gothic Book" w:hAnsi="Franklin Gothic Book" w:cs="Calibri"/>
                <w:b/>
                <w:color w:val="000000"/>
                <w:sz w:val="20"/>
                <w:szCs w:val="20"/>
              </w:rPr>
            </w:pPr>
          </w:p>
          <w:p w:rsidRPr="00B73A8B" w:rsidR="00B73A8B" w:rsidP="00B73A8B" w:rsidRDefault="00B73A8B" w14:paraId="0ECA0E07"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Evidence of ability to solve expansive problems using initiative and creativity, identify and propose both practical and innovative solutions</w:t>
            </w:r>
          </w:p>
          <w:p w:rsidRPr="00B73A8B" w:rsidR="00B73A8B" w:rsidP="00B73A8B" w:rsidRDefault="00B73A8B" w14:paraId="3816867E"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Evidence of demonstrable knowledge of key advances within the requirements of the planning and intelligence team</w:t>
            </w:r>
          </w:p>
          <w:p w:rsidRPr="00B73A8B" w:rsidR="00B73A8B" w:rsidP="00B73A8B" w:rsidRDefault="00B73A8B" w14:paraId="4FAE81D8" w14:textId="77777777">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Evidence of ability to undertake and deliver specific projects and supervise short term project teams</w:t>
            </w:r>
          </w:p>
          <w:p w:rsidRPr="00B73A8B" w:rsidR="00B73A8B" w:rsidP="00B73A8B" w:rsidRDefault="00B73A8B" w14:paraId="60A376F9" w14:textId="59633BAF">
            <w:pPr>
              <w:widowControl/>
              <w:autoSpaceDE/>
              <w:autoSpaceDN/>
              <w:spacing w:after="200" w:line="276" w:lineRule="auto"/>
              <w:contextualSpacing/>
              <w:rPr>
                <w:rFonts w:ascii="Franklin Gothic Book" w:hAnsi="Franklin Gothic Book" w:cs="Calibri"/>
                <w:color w:val="000000"/>
                <w:sz w:val="20"/>
                <w:szCs w:val="20"/>
              </w:rPr>
            </w:pPr>
          </w:p>
        </w:tc>
      </w:tr>
      <w:tr w:rsidRPr="00683C13" w:rsidR="00CB64E9" w:rsidTr="233310FD" w14:paraId="659BC1E5" w14:textId="77777777">
        <w:trPr>
          <w:trHeight w:val="433"/>
        </w:trPr>
        <w:tc>
          <w:tcPr>
            <w:tcW w:w="9242" w:type="dxa"/>
            <w:tcMar/>
            <w:vAlign w:val="center"/>
          </w:tcPr>
          <w:p w:rsidRPr="00683C13" w:rsidR="00CB64E9" w:rsidRDefault="00CB64E9" w14:paraId="08C0C03E" w14:textId="77777777">
            <w:pPr>
              <w:rPr>
                <w:rFonts w:ascii="Franklin Gothic Book" w:hAnsi="Franklin Gothic Book" w:eastAsia="Times New Roman"/>
                <w:sz w:val="20"/>
                <w:szCs w:val="20"/>
                <w:lang w:eastAsia="en-GB"/>
              </w:rPr>
            </w:pPr>
            <w:r>
              <w:rPr>
                <w:rFonts w:ascii="Franklin Gothic Book" w:hAnsi="Franklin Gothic Book" w:eastAsia="Times New Roman"/>
                <w:sz w:val="20"/>
                <w:szCs w:val="20"/>
                <w:lang w:eastAsia="en-GB"/>
              </w:rPr>
              <w:t xml:space="preserve">Desirable Criteria </w:t>
            </w:r>
          </w:p>
        </w:tc>
      </w:tr>
      <w:tr w:rsidRPr="00683C13" w:rsidR="00CB64E9" w:rsidTr="233310FD" w14:paraId="26D87224" w14:textId="77777777">
        <w:tc>
          <w:tcPr>
            <w:tcW w:w="9242" w:type="dxa"/>
            <w:tcMar/>
          </w:tcPr>
          <w:p w:rsidR="00660F9D" w:rsidP="00B73A8B" w:rsidRDefault="00660F9D" w14:paraId="3D1330D8" w14:textId="16A69299">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Pr>
                <w:rFonts w:ascii="Franklin Gothic Book" w:hAnsi="Franklin Gothic Book" w:cs="Calibri"/>
                <w:color w:val="000000"/>
                <w:sz w:val="20"/>
                <w:szCs w:val="20"/>
              </w:rPr>
              <w:t xml:space="preserve">Knowledge and experience of working </w:t>
            </w:r>
            <w:r w:rsidR="00B57B35">
              <w:rPr>
                <w:rFonts w:ascii="Franklin Gothic Book" w:hAnsi="Franklin Gothic Book" w:cs="Calibri"/>
                <w:color w:val="000000"/>
                <w:sz w:val="20"/>
                <w:szCs w:val="20"/>
              </w:rPr>
              <w:t>in other areas of information governance (</w:t>
            </w:r>
            <w:r w:rsidR="004B125C">
              <w:rPr>
                <w:rFonts w:ascii="Franklin Gothic Book" w:hAnsi="Franklin Gothic Book" w:cs="Calibri"/>
                <w:color w:val="000000"/>
                <w:sz w:val="20"/>
                <w:szCs w:val="20"/>
              </w:rPr>
              <w:t>Freedom of Information requests, Environmental Information Requests, Records Management)</w:t>
            </w:r>
          </w:p>
          <w:p w:rsidRPr="00B73A8B" w:rsidR="00B73A8B" w:rsidP="233310FD" w:rsidRDefault="00B73A8B" w14:paraId="49ADE833" w14:textId="6E027A43">
            <w:pPr>
              <w:widowControl w:val="1"/>
              <w:numPr>
                <w:ilvl w:val="0"/>
                <w:numId w:val="10"/>
              </w:numPr>
              <w:autoSpaceDE/>
              <w:autoSpaceDN/>
              <w:spacing w:after="200" w:line="276" w:lineRule="auto"/>
              <w:contextualSpacing w:val="1"/>
              <w:rPr>
                <w:rFonts w:ascii="Franklin Gothic Book" w:hAnsi="Franklin Gothic Book" w:cs="Calibri"/>
                <w:color w:val="000000"/>
                <w:sz w:val="20"/>
                <w:szCs w:val="20"/>
              </w:rPr>
            </w:pPr>
            <w:r w:rsidRPr="233310FD" w:rsidR="60382522">
              <w:rPr>
                <w:rFonts w:ascii="Franklin Gothic Book" w:hAnsi="Franklin Gothic Book" w:cs="Calibri"/>
                <w:color w:val="000000" w:themeColor="text1" w:themeTint="FF" w:themeShade="FF"/>
                <w:sz w:val="20"/>
                <w:szCs w:val="20"/>
              </w:rPr>
              <w:t xml:space="preserve">Relevant </w:t>
            </w:r>
            <w:r w:rsidRPr="233310FD" w:rsidR="00B73A8B">
              <w:rPr>
                <w:rFonts w:ascii="Franklin Gothic Book" w:hAnsi="Franklin Gothic Book" w:cs="Calibri"/>
                <w:color w:val="000000" w:themeColor="text1" w:themeTint="FF" w:themeShade="FF"/>
                <w:sz w:val="20"/>
                <w:szCs w:val="20"/>
              </w:rPr>
              <w:t>Postgraduate/Professional qualification</w:t>
            </w:r>
          </w:p>
          <w:p w:rsidRPr="00995F45" w:rsidR="00B73A8B" w:rsidP="00B73A8B" w:rsidRDefault="00B73A8B" w14:paraId="53E580DE" w14:textId="163638E6">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995F45">
              <w:rPr>
                <w:rFonts w:ascii="Franklin Gothic Book" w:hAnsi="Franklin Gothic Book" w:cs="Calibri"/>
                <w:color w:val="000000"/>
                <w:sz w:val="20"/>
                <w:szCs w:val="20"/>
              </w:rPr>
              <w:t>A broad understanding of the Higher Education environment and the pressures and opportunities faced by universities</w:t>
            </w:r>
          </w:p>
          <w:p w:rsidRPr="00B73A8B" w:rsidR="00CB64E9" w:rsidP="00B73A8B" w:rsidRDefault="00B73A8B" w14:paraId="56982BE2" w14:textId="588C9B46">
            <w:pPr>
              <w:widowControl/>
              <w:numPr>
                <w:ilvl w:val="0"/>
                <w:numId w:val="10"/>
              </w:numPr>
              <w:autoSpaceDE/>
              <w:autoSpaceDN/>
              <w:spacing w:after="200" w:line="276" w:lineRule="auto"/>
              <w:contextualSpacing/>
              <w:rPr>
                <w:rFonts w:ascii="Franklin Gothic Book" w:hAnsi="Franklin Gothic Book" w:cs="Calibri"/>
                <w:color w:val="000000"/>
                <w:sz w:val="20"/>
                <w:szCs w:val="20"/>
              </w:rPr>
            </w:pPr>
            <w:r w:rsidRPr="00B73A8B">
              <w:rPr>
                <w:rFonts w:ascii="Franklin Gothic Book" w:hAnsi="Franklin Gothic Book" w:cs="Calibri"/>
                <w:color w:val="000000"/>
                <w:sz w:val="20"/>
                <w:szCs w:val="20"/>
              </w:rPr>
              <w:t>Fluency in Welsh, written and oral</w:t>
            </w:r>
          </w:p>
        </w:tc>
      </w:tr>
    </w:tbl>
    <w:p w:rsidR="00CB64E9" w:rsidP="00CB64E9" w:rsidRDefault="00CB64E9" w14:paraId="589F9E47" w14:textId="77777777">
      <w:pPr>
        <w:rPr>
          <w:rFonts w:ascii="Franklin Gothic Book" w:hAnsi="Franklin Gothic Book" w:eastAsia="Times New Roman"/>
          <w:lang w:eastAsia="en-GB"/>
        </w:rPr>
      </w:pPr>
    </w:p>
    <w:p w:rsidRPr="004E151E" w:rsidR="00CB64E9" w:rsidP="00CB64E9" w:rsidRDefault="00CB64E9" w14:paraId="254F2D07" w14:textId="77777777">
      <w:pPr>
        <w:spacing w:after="240"/>
        <w:rPr>
          <w:rFonts w:ascii="Franklin Gothic Book" w:hAnsi="Franklin Gothic Book" w:eastAsia="Times New Roman"/>
          <w:b/>
          <w:lang w:eastAsia="en-GB"/>
        </w:rPr>
      </w:pPr>
      <w:r w:rsidRPr="004E151E">
        <w:rPr>
          <w:rFonts w:ascii="Franklin Gothic Book" w:hAnsi="Franklin Gothic Book" w:eastAsia="Times New Roman"/>
          <w:b/>
          <w:lang w:eastAsia="en-GB"/>
        </w:rPr>
        <w:t>Additional Information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01115C" w:rsidR="00CB64E9" w14:paraId="40B0B84A" w14:textId="77777777">
        <w:tc>
          <w:tcPr>
            <w:tcW w:w="9242" w:type="dxa"/>
          </w:tcPr>
          <w:p w:rsidRPr="00B73A8B" w:rsidR="00B73A8B" w:rsidP="00B73A8B" w:rsidRDefault="00B73A8B" w14:paraId="46B89A72" w14:textId="77777777">
            <w:pPr>
              <w:pStyle w:val="BodyText"/>
              <w:spacing w:line="261" w:lineRule="auto"/>
              <w:ind w:left="110" w:right="464"/>
              <w:rPr>
                <w:rFonts w:ascii="Franklin Gothic Book" w:hAnsi="Franklin Gothic Book"/>
                <w:sz w:val="20"/>
                <w:szCs w:val="20"/>
              </w:rPr>
            </w:pPr>
            <w:r w:rsidRPr="00B73A8B">
              <w:rPr>
                <w:rFonts w:ascii="Franklin Gothic Book" w:hAnsi="Franklin Gothic Book"/>
                <w:color w:val="333333"/>
                <w:sz w:val="20"/>
                <w:szCs w:val="20"/>
              </w:rPr>
              <w:t>Individuals will be given the opportunity to continuously develop in their roles, so that they</w:t>
            </w:r>
            <w:r w:rsidRPr="00B73A8B">
              <w:rPr>
                <w:rFonts w:ascii="Franklin Gothic Book" w:hAnsi="Franklin Gothic Book"/>
                <w:color w:val="333333"/>
                <w:spacing w:val="-64"/>
                <w:sz w:val="20"/>
                <w:szCs w:val="20"/>
              </w:rPr>
              <w:t xml:space="preserve"> </w:t>
            </w:r>
            <w:r w:rsidRPr="00B73A8B">
              <w:rPr>
                <w:rFonts w:ascii="Franklin Gothic Book" w:hAnsi="Franklin Gothic Book"/>
                <w:color w:val="333333"/>
                <w:sz w:val="20"/>
                <w:szCs w:val="20"/>
              </w:rPr>
              <w:t>can experience a greater range of activities and can bring new ideas and initiatives to</w:t>
            </w:r>
            <w:r w:rsidRPr="00B73A8B">
              <w:rPr>
                <w:rFonts w:ascii="Franklin Gothic Book" w:hAnsi="Franklin Gothic Book"/>
                <w:color w:val="333333"/>
                <w:spacing w:val="1"/>
                <w:sz w:val="20"/>
                <w:szCs w:val="20"/>
              </w:rPr>
              <w:t xml:space="preserve"> </w:t>
            </w:r>
            <w:proofErr w:type="gramStart"/>
            <w:r w:rsidRPr="00B73A8B">
              <w:rPr>
                <w:rFonts w:ascii="Franklin Gothic Book" w:hAnsi="Franklin Gothic Book"/>
                <w:color w:val="333333"/>
                <w:sz w:val="20"/>
                <w:szCs w:val="20"/>
              </w:rPr>
              <w:t>functions</w:t>
            </w:r>
            <w:proofErr w:type="gramEnd"/>
            <w:r w:rsidRPr="00B73A8B">
              <w:rPr>
                <w:rFonts w:ascii="Franklin Gothic Book" w:hAnsi="Franklin Gothic Book"/>
                <w:color w:val="333333"/>
                <w:sz w:val="20"/>
                <w:szCs w:val="20"/>
              </w:rPr>
              <w:t xml:space="preserve"> within their teams. Cross functional working is required so that customers</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experience an effective and efficient service, enhancing the reputation and output of the</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service.</w:t>
            </w:r>
          </w:p>
          <w:p w:rsidRPr="00B73A8B" w:rsidR="00B73A8B" w:rsidP="00B73A8B" w:rsidRDefault="00B73A8B" w14:paraId="3309EA05" w14:textId="77777777">
            <w:pPr>
              <w:pStyle w:val="BodyText"/>
              <w:spacing w:before="9"/>
              <w:rPr>
                <w:rFonts w:ascii="Franklin Gothic Book" w:hAnsi="Franklin Gothic Book"/>
                <w:sz w:val="20"/>
                <w:szCs w:val="20"/>
              </w:rPr>
            </w:pPr>
          </w:p>
          <w:p w:rsidRPr="00B73A8B" w:rsidR="00B73A8B" w:rsidP="00B73A8B" w:rsidRDefault="00B73A8B" w14:paraId="1E639D28" w14:textId="77777777">
            <w:pPr>
              <w:pStyle w:val="BodyText"/>
              <w:spacing w:line="261" w:lineRule="auto"/>
              <w:ind w:left="110" w:right="210"/>
              <w:rPr>
                <w:rFonts w:ascii="Franklin Gothic Book" w:hAnsi="Franklin Gothic Book"/>
                <w:sz w:val="20"/>
                <w:szCs w:val="20"/>
              </w:rPr>
            </w:pPr>
            <w:r w:rsidRPr="00B73A8B">
              <w:rPr>
                <w:rFonts w:ascii="Franklin Gothic Book" w:hAnsi="Franklin Gothic Book"/>
                <w:color w:val="333333"/>
                <w:sz w:val="20"/>
                <w:szCs w:val="20"/>
              </w:rPr>
              <w:t>While undertaking your role, you will be expected to take responsibility for delivering your</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objectives, contributing to team and departmental objectives and building relationships with</w:t>
            </w:r>
            <w:r w:rsidRPr="00B73A8B">
              <w:rPr>
                <w:rFonts w:ascii="Franklin Gothic Book" w:hAnsi="Franklin Gothic Book"/>
                <w:color w:val="333333"/>
                <w:spacing w:val="-64"/>
                <w:sz w:val="20"/>
                <w:szCs w:val="20"/>
              </w:rPr>
              <w:t xml:space="preserve"> </w:t>
            </w:r>
            <w:r w:rsidRPr="00B73A8B">
              <w:rPr>
                <w:rFonts w:ascii="Franklin Gothic Book" w:hAnsi="Franklin Gothic Book"/>
                <w:color w:val="333333"/>
                <w:sz w:val="20"/>
                <w:szCs w:val="20"/>
              </w:rPr>
              <w:t>other</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teams.</w:t>
            </w:r>
            <w:r w:rsidRPr="00B73A8B">
              <w:rPr>
                <w:rFonts w:ascii="Franklin Gothic Book" w:hAnsi="Franklin Gothic Book"/>
                <w:color w:val="333333"/>
                <w:spacing w:val="-2"/>
                <w:sz w:val="20"/>
                <w:szCs w:val="20"/>
              </w:rPr>
              <w:t xml:space="preserve"> </w:t>
            </w:r>
            <w:r w:rsidRPr="00B73A8B">
              <w:rPr>
                <w:rFonts w:ascii="Franklin Gothic Book" w:hAnsi="Franklin Gothic Book"/>
                <w:color w:val="333333"/>
                <w:sz w:val="20"/>
                <w:szCs w:val="20"/>
              </w:rPr>
              <w:t>You</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will</w:t>
            </w:r>
            <w:r w:rsidRPr="00B73A8B">
              <w:rPr>
                <w:rFonts w:ascii="Franklin Gothic Book" w:hAnsi="Franklin Gothic Book"/>
                <w:color w:val="333333"/>
                <w:spacing w:val="-2"/>
                <w:sz w:val="20"/>
                <w:szCs w:val="20"/>
              </w:rPr>
              <w:t xml:space="preserve"> </w:t>
            </w:r>
            <w:r w:rsidRPr="00B73A8B">
              <w:rPr>
                <w:rFonts w:ascii="Franklin Gothic Book" w:hAnsi="Franklin Gothic Book"/>
                <w:color w:val="333333"/>
                <w:sz w:val="20"/>
                <w:szCs w:val="20"/>
              </w:rPr>
              <w:lastRenderedPageBreak/>
              <w:t>demonstrate</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high</w:t>
            </w:r>
            <w:r w:rsidRPr="00B73A8B">
              <w:rPr>
                <w:rFonts w:ascii="Franklin Gothic Book" w:hAnsi="Franklin Gothic Book"/>
                <w:color w:val="333333"/>
                <w:spacing w:val="-2"/>
                <w:sz w:val="20"/>
                <w:szCs w:val="20"/>
              </w:rPr>
              <w:t xml:space="preserve"> </w:t>
            </w:r>
            <w:r w:rsidRPr="00B73A8B">
              <w:rPr>
                <w:rFonts w:ascii="Franklin Gothic Book" w:hAnsi="Franklin Gothic Book"/>
                <w:color w:val="333333"/>
                <w:sz w:val="20"/>
                <w:szCs w:val="20"/>
              </w:rPr>
              <w:t>standards</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and</w:t>
            </w:r>
            <w:r w:rsidRPr="00B73A8B">
              <w:rPr>
                <w:rFonts w:ascii="Franklin Gothic Book" w:hAnsi="Franklin Gothic Book"/>
                <w:color w:val="333333"/>
                <w:spacing w:val="-2"/>
                <w:sz w:val="20"/>
                <w:szCs w:val="20"/>
              </w:rPr>
              <w:t xml:space="preserve"> </w:t>
            </w:r>
            <w:r w:rsidRPr="00B73A8B">
              <w:rPr>
                <w:rFonts w:ascii="Franklin Gothic Book" w:hAnsi="Franklin Gothic Book"/>
                <w:color w:val="333333"/>
                <w:sz w:val="20"/>
                <w:szCs w:val="20"/>
              </w:rPr>
              <w:t>will</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expect</w:t>
            </w:r>
            <w:r w:rsidRPr="00B73A8B">
              <w:rPr>
                <w:rFonts w:ascii="Franklin Gothic Book" w:hAnsi="Franklin Gothic Book"/>
                <w:color w:val="333333"/>
                <w:spacing w:val="-2"/>
                <w:sz w:val="20"/>
                <w:szCs w:val="20"/>
              </w:rPr>
              <w:t xml:space="preserve"> </w:t>
            </w:r>
            <w:r w:rsidRPr="00B73A8B">
              <w:rPr>
                <w:rFonts w:ascii="Franklin Gothic Book" w:hAnsi="Franklin Gothic Book"/>
                <w:color w:val="333333"/>
                <w:sz w:val="20"/>
                <w:szCs w:val="20"/>
              </w:rPr>
              <w:t>team</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members</w:t>
            </w:r>
            <w:r w:rsidRPr="00B73A8B">
              <w:rPr>
                <w:rFonts w:ascii="Franklin Gothic Book" w:hAnsi="Franklin Gothic Book"/>
                <w:color w:val="333333"/>
                <w:spacing w:val="-2"/>
                <w:sz w:val="20"/>
                <w:szCs w:val="20"/>
              </w:rPr>
              <w:t xml:space="preserve"> </w:t>
            </w:r>
            <w:r w:rsidRPr="00B73A8B">
              <w:rPr>
                <w:rFonts w:ascii="Franklin Gothic Book" w:hAnsi="Franklin Gothic Book"/>
                <w:color w:val="333333"/>
                <w:sz w:val="20"/>
                <w:szCs w:val="20"/>
              </w:rPr>
              <w:t>to</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work</w:t>
            </w:r>
            <w:r w:rsidRPr="00B73A8B">
              <w:rPr>
                <w:rFonts w:ascii="Franklin Gothic Book" w:hAnsi="Franklin Gothic Book"/>
                <w:color w:val="333333"/>
                <w:spacing w:val="-2"/>
                <w:sz w:val="20"/>
                <w:szCs w:val="20"/>
              </w:rPr>
              <w:t xml:space="preserve"> </w:t>
            </w:r>
            <w:r w:rsidRPr="00B73A8B">
              <w:rPr>
                <w:rFonts w:ascii="Franklin Gothic Book" w:hAnsi="Franklin Gothic Book"/>
                <w:color w:val="333333"/>
                <w:sz w:val="20"/>
                <w:szCs w:val="20"/>
              </w:rPr>
              <w:t>to</w:t>
            </w:r>
            <w:r w:rsidRPr="00B73A8B">
              <w:rPr>
                <w:rFonts w:ascii="Franklin Gothic Book" w:hAnsi="Franklin Gothic Book"/>
                <w:color w:val="333333"/>
                <w:spacing w:val="-64"/>
                <w:sz w:val="20"/>
                <w:szCs w:val="20"/>
              </w:rPr>
              <w:t xml:space="preserve"> </w:t>
            </w:r>
            <w:r w:rsidRPr="00B73A8B">
              <w:rPr>
                <w:rFonts w:ascii="Franklin Gothic Book" w:hAnsi="Franklin Gothic Book"/>
                <w:color w:val="333333"/>
                <w:sz w:val="20"/>
                <w:szCs w:val="20"/>
              </w:rPr>
              <w:t>the</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best of</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their ability,</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by giving feedback</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and managing</w:t>
            </w:r>
            <w:r w:rsidRPr="00B73A8B">
              <w:rPr>
                <w:rFonts w:ascii="Franklin Gothic Book" w:hAnsi="Franklin Gothic Book"/>
                <w:color w:val="333333"/>
                <w:spacing w:val="-1"/>
                <w:sz w:val="20"/>
                <w:szCs w:val="20"/>
              </w:rPr>
              <w:t xml:space="preserve"> </w:t>
            </w:r>
            <w:r w:rsidRPr="00B73A8B">
              <w:rPr>
                <w:rFonts w:ascii="Franklin Gothic Book" w:hAnsi="Franklin Gothic Book"/>
                <w:color w:val="333333"/>
                <w:sz w:val="20"/>
                <w:szCs w:val="20"/>
              </w:rPr>
              <w:t>performance.</w:t>
            </w:r>
          </w:p>
          <w:p w:rsidRPr="00B73A8B" w:rsidR="00B73A8B" w:rsidP="00B73A8B" w:rsidRDefault="00B73A8B" w14:paraId="6E90CB1D" w14:textId="77777777">
            <w:pPr>
              <w:pStyle w:val="BodyText"/>
              <w:spacing w:before="10"/>
              <w:rPr>
                <w:rFonts w:ascii="Franklin Gothic Book" w:hAnsi="Franklin Gothic Book"/>
                <w:sz w:val="20"/>
                <w:szCs w:val="20"/>
              </w:rPr>
            </w:pPr>
          </w:p>
          <w:p w:rsidRPr="00B73A8B" w:rsidR="00B73A8B" w:rsidP="00B73A8B" w:rsidRDefault="00B73A8B" w14:paraId="43CD1198" w14:textId="2961CB2A">
            <w:pPr>
              <w:pStyle w:val="BodyText"/>
              <w:spacing w:line="261" w:lineRule="auto"/>
              <w:ind w:left="110" w:right="476"/>
              <w:rPr>
                <w:rFonts w:ascii="Franklin Gothic Book" w:hAnsi="Franklin Gothic Book"/>
                <w:sz w:val="20"/>
                <w:szCs w:val="20"/>
              </w:rPr>
            </w:pPr>
            <w:r w:rsidRPr="00B73A8B">
              <w:rPr>
                <w:rFonts w:ascii="Franklin Gothic Book" w:hAnsi="Franklin Gothic Book"/>
                <w:color w:val="333333"/>
                <w:sz w:val="20"/>
                <w:szCs w:val="20"/>
              </w:rPr>
              <w:t>You</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will</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communicate</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openly,</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engendering</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a</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culture</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of</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trust,</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respect</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and</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a</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team</w:t>
            </w:r>
            <w:r w:rsidRPr="00B73A8B">
              <w:rPr>
                <w:rFonts w:ascii="Franklin Gothic Book" w:hAnsi="Franklin Gothic Book"/>
                <w:color w:val="333333"/>
                <w:spacing w:val="-4"/>
                <w:sz w:val="20"/>
                <w:szCs w:val="20"/>
              </w:rPr>
              <w:t xml:space="preserve"> </w:t>
            </w:r>
            <w:r w:rsidRPr="00B73A8B">
              <w:rPr>
                <w:rFonts w:ascii="Franklin Gothic Book" w:hAnsi="Franklin Gothic Book"/>
                <w:color w:val="333333"/>
                <w:sz w:val="20"/>
                <w:szCs w:val="20"/>
              </w:rPr>
              <w:t>that</w:t>
            </w:r>
            <w:r w:rsidRPr="00B73A8B">
              <w:rPr>
                <w:rFonts w:ascii="Franklin Gothic Book" w:hAnsi="Franklin Gothic Book"/>
                <w:color w:val="333333"/>
                <w:spacing w:val="-3"/>
                <w:sz w:val="20"/>
                <w:szCs w:val="20"/>
              </w:rPr>
              <w:t xml:space="preserve"> </w:t>
            </w:r>
            <w:r w:rsidRPr="00B73A8B">
              <w:rPr>
                <w:rFonts w:ascii="Franklin Gothic Book" w:hAnsi="Franklin Gothic Book"/>
                <w:color w:val="333333"/>
                <w:sz w:val="20"/>
                <w:szCs w:val="20"/>
              </w:rPr>
              <w:t>puts</w:t>
            </w:r>
            <w:r w:rsidR="00BB3DBD">
              <w:rPr>
                <w:rFonts w:ascii="Franklin Gothic Book" w:hAnsi="Franklin Gothic Book"/>
                <w:color w:val="333333"/>
                <w:sz w:val="20"/>
                <w:szCs w:val="20"/>
              </w:rPr>
              <w:t xml:space="preserve"> </w:t>
            </w:r>
            <w:r w:rsidRPr="00B73A8B">
              <w:rPr>
                <w:rFonts w:ascii="Franklin Gothic Book" w:hAnsi="Franklin Gothic Book"/>
                <w:color w:val="333333"/>
                <w:sz w:val="20"/>
                <w:szCs w:val="20"/>
              </w:rPr>
              <w:t>the customer at the centre of everything that we do.</w:t>
            </w:r>
          </w:p>
          <w:p w:rsidRPr="004A7960" w:rsidR="00CB64E9" w:rsidRDefault="00CB64E9" w14:paraId="548C13D5" w14:textId="77777777">
            <w:pPr>
              <w:rPr>
                <w:rFonts w:eastAsia="Times New Roman" w:cstheme="minorHAnsi"/>
                <w:lang w:eastAsia="en-GB"/>
              </w:rPr>
            </w:pPr>
          </w:p>
          <w:p w:rsidRPr="0001115C" w:rsidR="00CB64E9" w:rsidP="00B73A8B" w:rsidRDefault="00CB64E9" w14:paraId="5865490F" w14:textId="77777777">
            <w:pPr>
              <w:rPr>
                <w:rFonts w:ascii="Franklin Gothic Book" w:hAnsi="Franklin Gothic Book" w:eastAsia="Times New Roman"/>
                <w:lang w:eastAsia="en-GB"/>
              </w:rPr>
            </w:pPr>
          </w:p>
        </w:tc>
      </w:tr>
    </w:tbl>
    <w:p w:rsidRPr="00B544E3" w:rsidR="00B73A8B" w:rsidP="00BB3DBD" w:rsidRDefault="00B73A8B" w14:paraId="48191D3D" w14:textId="77777777">
      <w:pPr>
        <w:pStyle w:val="BodyText"/>
        <w:spacing w:line="261" w:lineRule="auto"/>
        <w:ind w:right="476"/>
      </w:pPr>
    </w:p>
    <w:sectPr w:rsidRPr="00B544E3" w:rsidR="00B73A8B">
      <w:footerReference w:type="default" r:id="rId8"/>
      <w:pgSz w:w="11900" w:h="16840" w:orient="portrait"/>
      <w:pgMar w:top="480" w:right="900" w:bottom="480" w:left="920" w:header="274"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548" w:rsidRDefault="00B26548" w14:paraId="407814B2" w14:textId="77777777">
      <w:r>
        <w:separator/>
      </w:r>
    </w:p>
  </w:endnote>
  <w:endnote w:type="continuationSeparator" w:id="0">
    <w:p w:rsidR="00B26548" w:rsidRDefault="00B26548" w14:paraId="06E18EB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BBF" w:rsidRDefault="00B60BBF" w14:paraId="57B79DD3" w14:textId="6968F1A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548" w:rsidRDefault="00B26548" w14:paraId="5A40F808" w14:textId="77777777">
      <w:r>
        <w:separator/>
      </w:r>
    </w:p>
  </w:footnote>
  <w:footnote w:type="continuationSeparator" w:id="0">
    <w:p w:rsidR="00B26548" w:rsidRDefault="00B26548" w14:paraId="6370EAA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371F53"/>
    <w:multiLevelType w:val="hybridMultilevel"/>
    <w:tmpl w:val="9E466414"/>
    <w:lvl w:ilvl="0" w:tplc="F19A62B8">
      <w:start w:val="1"/>
      <w:numFmt w:val="decimal"/>
      <w:lvlText w:val="%1."/>
      <w:lvlJc w:val="left"/>
      <w:pPr>
        <w:ind w:left="710" w:hanging="271"/>
        <w:jc w:val="right"/>
      </w:pPr>
      <w:rPr>
        <w:rFonts w:hint="default" w:ascii="Arial" w:hAnsi="Arial" w:eastAsia="Arial" w:cs="Arial"/>
        <w:color w:val="333333"/>
        <w:spacing w:val="-14"/>
        <w:w w:val="93"/>
        <w:sz w:val="24"/>
        <w:szCs w:val="24"/>
      </w:rPr>
    </w:lvl>
    <w:lvl w:ilvl="1" w:tplc="A566E510">
      <w:numFmt w:val="bullet"/>
      <w:lvlText w:val="•"/>
      <w:lvlJc w:val="left"/>
      <w:pPr>
        <w:ind w:left="1655" w:hanging="271"/>
      </w:pPr>
      <w:rPr>
        <w:rFonts w:hint="default"/>
      </w:rPr>
    </w:lvl>
    <w:lvl w:ilvl="2" w:tplc="1340BCEA">
      <w:numFmt w:val="bullet"/>
      <w:lvlText w:val="•"/>
      <w:lvlJc w:val="left"/>
      <w:pPr>
        <w:ind w:left="2591" w:hanging="271"/>
      </w:pPr>
      <w:rPr>
        <w:rFonts w:hint="default"/>
      </w:rPr>
    </w:lvl>
    <w:lvl w:ilvl="3" w:tplc="F5A8C094">
      <w:numFmt w:val="bullet"/>
      <w:lvlText w:val="•"/>
      <w:lvlJc w:val="left"/>
      <w:pPr>
        <w:ind w:left="3527" w:hanging="271"/>
      </w:pPr>
      <w:rPr>
        <w:rFonts w:hint="default"/>
      </w:rPr>
    </w:lvl>
    <w:lvl w:ilvl="4" w:tplc="6D00F6A2">
      <w:numFmt w:val="bullet"/>
      <w:lvlText w:val="•"/>
      <w:lvlJc w:val="left"/>
      <w:pPr>
        <w:ind w:left="4463" w:hanging="271"/>
      </w:pPr>
      <w:rPr>
        <w:rFonts w:hint="default"/>
      </w:rPr>
    </w:lvl>
    <w:lvl w:ilvl="5" w:tplc="48C2BBDC">
      <w:numFmt w:val="bullet"/>
      <w:lvlText w:val="•"/>
      <w:lvlJc w:val="left"/>
      <w:pPr>
        <w:ind w:left="5399" w:hanging="271"/>
      </w:pPr>
      <w:rPr>
        <w:rFonts w:hint="default"/>
      </w:rPr>
    </w:lvl>
    <w:lvl w:ilvl="6" w:tplc="94588906">
      <w:numFmt w:val="bullet"/>
      <w:lvlText w:val="•"/>
      <w:lvlJc w:val="left"/>
      <w:pPr>
        <w:ind w:left="6335" w:hanging="271"/>
      </w:pPr>
      <w:rPr>
        <w:rFonts w:hint="default"/>
      </w:rPr>
    </w:lvl>
    <w:lvl w:ilvl="7" w:tplc="2C1A5F18">
      <w:numFmt w:val="bullet"/>
      <w:lvlText w:val="•"/>
      <w:lvlJc w:val="left"/>
      <w:pPr>
        <w:ind w:left="7271" w:hanging="271"/>
      </w:pPr>
      <w:rPr>
        <w:rFonts w:hint="default"/>
      </w:rPr>
    </w:lvl>
    <w:lvl w:ilvl="8" w:tplc="79CE33FE">
      <w:numFmt w:val="bullet"/>
      <w:lvlText w:val="•"/>
      <w:lvlJc w:val="left"/>
      <w:pPr>
        <w:ind w:left="8207" w:hanging="271"/>
      </w:pPr>
      <w:rPr>
        <w:rFonts w:hint="default"/>
      </w:rPr>
    </w:lvl>
  </w:abstractNum>
  <w:abstractNum w:abstractNumId="2" w15:restartNumberingAfterBreak="0">
    <w:nsid w:val="190D4796"/>
    <w:multiLevelType w:val="hybridMultilevel"/>
    <w:tmpl w:val="82F22674"/>
    <w:lvl w:ilvl="0" w:tplc="08090001">
      <w:start w:val="1"/>
      <w:numFmt w:val="bullet"/>
      <w:lvlText w:val=""/>
      <w:lvlJc w:val="left"/>
      <w:pPr>
        <w:ind w:left="470" w:hanging="360"/>
      </w:pPr>
      <w:rPr>
        <w:rFonts w:hint="default" w:ascii="Symbol" w:hAnsi="Symbol"/>
      </w:rPr>
    </w:lvl>
    <w:lvl w:ilvl="1" w:tplc="08090003" w:tentative="1">
      <w:start w:val="1"/>
      <w:numFmt w:val="bullet"/>
      <w:lvlText w:val="o"/>
      <w:lvlJc w:val="left"/>
      <w:pPr>
        <w:ind w:left="1190" w:hanging="360"/>
      </w:pPr>
      <w:rPr>
        <w:rFonts w:hint="default" w:ascii="Courier New" w:hAnsi="Courier New" w:cs="Courier New"/>
      </w:rPr>
    </w:lvl>
    <w:lvl w:ilvl="2" w:tplc="08090005" w:tentative="1">
      <w:start w:val="1"/>
      <w:numFmt w:val="bullet"/>
      <w:lvlText w:val=""/>
      <w:lvlJc w:val="left"/>
      <w:pPr>
        <w:ind w:left="1910" w:hanging="360"/>
      </w:pPr>
      <w:rPr>
        <w:rFonts w:hint="default" w:ascii="Wingdings" w:hAnsi="Wingdings"/>
      </w:rPr>
    </w:lvl>
    <w:lvl w:ilvl="3" w:tplc="08090001" w:tentative="1">
      <w:start w:val="1"/>
      <w:numFmt w:val="bullet"/>
      <w:lvlText w:val=""/>
      <w:lvlJc w:val="left"/>
      <w:pPr>
        <w:ind w:left="2630" w:hanging="360"/>
      </w:pPr>
      <w:rPr>
        <w:rFonts w:hint="default" w:ascii="Symbol" w:hAnsi="Symbol"/>
      </w:rPr>
    </w:lvl>
    <w:lvl w:ilvl="4" w:tplc="08090003" w:tentative="1">
      <w:start w:val="1"/>
      <w:numFmt w:val="bullet"/>
      <w:lvlText w:val="o"/>
      <w:lvlJc w:val="left"/>
      <w:pPr>
        <w:ind w:left="3350" w:hanging="360"/>
      </w:pPr>
      <w:rPr>
        <w:rFonts w:hint="default" w:ascii="Courier New" w:hAnsi="Courier New" w:cs="Courier New"/>
      </w:rPr>
    </w:lvl>
    <w:lvl w:ilvl="5" w:tplc="08090005" w:tentative="1">
      <w:start w:val="1"/>
      <w:numFmt w:val="bullet"/>
      <w:lvlText w:val=""/>
      <w:lvlJc w:val="left"/>
      <w:pPr>
        <w:ind w:left="4070" w:hanging="360"/>
      </w:pPr>
      <w:rPr>
        <w:rFonts w:hint="default" w:ascii="Wingdings" w:hAnsi="Wingdings"/>
      </w:rPr>
    </w:lvl>
    <w:lvl w:ilvl="6" w:tplc="08090001" w:tentative="1">
      <w:start w:val="1"/>
      <w:numFmt w:val="bullet"/>
      <w:lvlText w:val=""/>
      <w:lvlJc w:val="left"/>
      <w:pPr>
        <w:ind w:left="4790" w:hanging="360"/>
      </w:pPr>
      <w:rPr>
        <w:rFonts w:hint="default" w:ascii="Symbol" w:hAnsi="Symbol"/>
      </w:rPr>
    </w:lvl>
    <w:lvl w:ilvl="7" w:tplc="08090003" w:tentative="1">
      <w:start w:val="1"/>
      <w:numFmt w:val="bullet"/>
      <w:lvlText w:val="o"/>
      <w:lvlJc w:val="left"/>
      <w:pPr>
        <w:ind w:left="5510" w:hanging="360"/>
      </w:pPr>
      <w:rPr>
        <w:rFonts w:hint="default" w:ascii="Courier New" w:hAnsi="Courier New" w:cs="Courier New"/>
      </w:rPr>
    </w:lvl>
    <w:lvl w:ilvl="8" w:tplc="08090005" w:tentative="1">
      <w:start w:val="1"/>
      <w:numFmt w:val="bullet"/>
      <w:lvlText w:val=""/>
      <w:lvlJc w:val="left"/>
      <w:pPr>
        <w:ind w:left="6230" w:hanging="360"/>
      </w:pPr>
      <w:rPr>
        <w:rFonts w:hint="default" w:ascii="Wingdings" w:hAnsi="Wingdings"/>
      </w:rPr>
    </w:lvl>
  </w:abstractNum>
  <w:abstractNum w:abstractNumId="3" w15:restartNumberingAfterBreak="0">
    <w:nsid w:val="2C267020"/>
    <w:multiLevelType w:val="hybridMultilevel"/>
    <w:tmpl w:val="138416E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39D5671A"/>
    <w:multiLevelType w:val="hybridMultilevel"/>
    <w:tmpl w:val="F7D2B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D1593"/>
    <w:multiLevelType w:val="hybridMultilevel"/>
    <w:tmpl w:val="B94E5F5C"/>
    <w:lvl w:ilvl="0" w:tplc="F19A62B8">
      <w:start w:val="1"/>
      <w:numFmt w:val="decimal"/>
      <w:lvlText w:val="%1."/>
      <w:lvlJc w:val="left"/>
      <w:pPr>
        <w:ind w:left="710" w:hanging="271"/>
        <w:jc w:val="right"/>
      </w:pPr>
      <w:rPr>
        <w:rFonts w:hint="default" w:ascii="Arial" w:hAnsi="Arial" w:eastAsia="Arial" w:cs="Arial"/>
        <w:color w:val="333333"/>
        <w:spacing w:val="-14"/>
        <w:w w:val="93"/>
        <w:sz w:val="24"/>
        <w:szCs w:val="24"/>
      </w:rPr>
    </w:lvl>
    <w:lvl w:ilvl="1" w:tplc="A566E510">
      <w:numFmt w:val="bullet"/>
      <w:lvlText w:val="•"/>
      <w:lvlJc w:val="left"/>
      <w:pPr>
        <w:ind w:left="1655" w:hanging="271"/>
      </w:pPr>
      <w:rPr>
        <w:rFonts w:hint="default"/>
      </w:rPr>
    </w:lvl>
    <w:lvl w:ilvl="2" w:tplc="1340BCEA">
      <w:numFmt w:val="bullet"/>
      <w:lvlText w:val="•"/>
      <w:lvlJc w:val="left"/>
      <w:pPr>
        <w:ind w:left="2591" w:hanging="271"/>
      </w:pPr>
      <w:rPr>
        <w:rFonts w:hint="default"/>
      </w:rPr>
    </w:lvl>
    <w:lvl w:ilvl="3" w:tplc="F5A8C094">
      <w:numFmt w:val="bullet"/>
      <w:lvlText w:val="•"/>
      <w:lvlJc w:val="left"/>
      <w:pPr>
        <w:ind w:left="3527" w:hanging="271"/>
      </w:pPr>
      <w:rPr>
        <w:rFonts w:hint="default"/>
      </w:rPr>
    </w:lvl>
    <w:lvl w:ilvl="4" w:tplc="6D00F6A2">
      <w:numFmt w:val="bullet"/>
      <w:lvlText w:val="•"/>
      <w:lvlJc w:val="left"/>
      <w:pPr>
        <w:ind w:left="4463" w:hanging="271"/>
      </w:pPr>
      <w:rPr>
        <w:rFonts w:hint="default"/>
      </w:rPr>
    </w:lvl>
    <w:lvl w:ilvl="5" w:tplc="48C2BBDC">
      <w:numFmt w:val="bullet"/>
      <w:lvlText w:val="•"/>
      <w:lvlJc w:val="left"/>
      <w:pPr>
        <w:ind w:left="5399" w:hanging="271"/>
      </w:pPr>
      <w:rPr>
        <w:rFonts w:hint="default"/>
      </w:rPr>
    </w:lvl>
    <w:lvl w:ilvl="6" w:tplc="94588906">
      <w:numFmt w:val="bullet"/>
      <w:lvlText w:val="•"/>
      <w:lvlJc w:val="left"/>
      <w:pPr>
        <w:ind w:left="6335" w:hanging="271"/>
      </w:pPr>
      <w:rPr>
        <w:rFonts w:hint="default"/>
      </w:rPr>
    </w:lvl>
    <w:lvl w:ilvl="7" w:tplc="2C1A5F18">
      <w:numFmt w:val="bullet"/>
      <w:lvlText w:val="•"/>
      <w:lvlJc w:val="left"/>
      <w:pPr>
        <w:ind w:left="7271" w:hanging="271"/>
      </w:pPr>
      <w:rPr>
        <w:rFonts w:hint="default"/>
      </w:rPr>
    </w:lvl>
    <w:lvl w:ilvl="8" w:tplc="79CE33FE">
      <w:numFmt w:val="bullet"/>
      <w:lvlText w:val="•"/>
      <w:lvlJc w:val="left"/>
      <w:pPr>
        <w:ind w:left="8207" w:hanging="271"/>
      </w:pPr>
      <w:rPr>
        <w:rFonts w:hint="default"/>
      </w:rPr>
    </w:lvl>
  </w:abstractNum>
  <w:abstractNum w:abstractNumId="6" w15:restartNumberingAfterBreak="0">
    <w:nsid w:val="4C31459A"/>
    <w:multiLevelType w:val="hybridMultilevel"/>
    <w:tmpl w:val="E73224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E560CF2"/>
    <w:multiLevelType w:val="hybridMultilevel"/>
    <w:tmpl w:val="C4C8E76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8" w15:restartNumberingAfterBreak="0">
    <w:nsid w:val="518944D5"/>
    <w:multiLevelType w:val="hybridMultilevel"/>
    <w:tmpl w:val="251AC5B4"/>
    <w:lvl w:ilvl="0" w:tplc="19E820D0">
      <w:numFmt w:val="bullet"/>
      <w:lvlText w:val="-"/>
      <w:lvlJc w:val="left"/>
      <w:pPr>
        <w:ind w:left="720" w:hanging="360"/>
      </w:pPr>
      <w:rPr>
        <w:rFonts w:hint="default" w:ascii="Franklin Gothic Book" w:hAnsi="Franklin Gothic Book"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9C058CD"/>
    <w:multiLevelType w:val="hybridMultilevel"/>
    <w:tmpl w:val="014C34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68152576">
    <w:abstractNumId w:val="5"/>
  </w:num>
  <w:num w:numId="2" w16cid:durableId="1396658772">
    <w:abstractNumId w:val="7"/>
  </w:num>
  <w:num w:numId="3" w16cid:durableId="1107000069">
    <w:abstractNumId w:val="2"/>
  </w:num>
  <w:num w:numId="4" w16cid:durableId="799035902">
    <w:abstractNumId w:val="6"/>
  </w:num>
  <w:num w:numId="5" w16cid:durableId="1098911955">
    <w:abstractNumId w:val="0"/>
  </w:num>
  <w:num w:numId="6" w16cid:durableId="1310091832">
    <w:abstractNumId w:val="3"/>
  </w:num>
  <w:num w:numId="7" w16cid:durableId="1696925343">
    <w:abstractNumId w:val="8"/>
  </w:num>
  <w:num w:numId="8" w16cid:durableId="1408108685">
    <w:abstractNumId w:val="9"/>
  </w:num>
  <w:num w:numId="9" w16cid:durableId="73671358">
    <w:abstractNumId w:val="1"/>
  </w:num>
  <w:num w:numId="10" w16cid:durableId="639265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BBF"/>
    <w:rsid w:val="00005EFE"/>
    <w:rsid w:val="00031AA0"/>
    <w:rsid w:val="0004053A"/>
    <w:rsid w:val="00062C0E"/>
    <w:rsid w:val="00081BCB"/>
    <w:rsid w:val="00094168"/>
    <w:rsid w:val="000D078C"/>
    <w:rsid w:val="000E33A2"/>
    <w:rsid w:val="000E3493"/>
    <w:rsid w:val="001C27B9"/>
    <w:rsid w:val="001C2929"/>
    <w:rsid w:val="001E028A"/>
    <w:rsid w:val="00205C12"/>
    <w:rsid w:val="002750A2"/>
    <w:rsid w:val="00276B29"/>
    <w:rsid w:val="0027715F"/>
    <w:rsid w:val="00294BF6"/>
    <w:rsid w:val="002A0AEC"/>
    <w:rsid w:val="002B3A9C"/>
    <w:rsid w:val="002E3A0D"/>
    <w:rsid w:val="003052A0"/>
    <w:rsid w:val="0033345B"/>
    <w:rsid w:val="00373401"/>
    <w:rsid w:val="003872A9"/>
    <w:rsid w:val="003D161C"/>
    <w:rsid w:val="003F219F"/>
    <w:rsid w:val="00400B5E"/>
    <w:rsid w:val="0040503D"/>
    <w:rsid w:val="00414A05"/>
    <w:rsid w:val="004269CA"/>
    <w:rsid w:val="00437BB7"/>
    <w:rsid w:val="00484839"/>
    <w:rsid w:val="004B125C"/>
    <w:rsid w:val="004C6AAB"/>
    <w:rsid w:val="004D642C"/>
    <w:rsid w:val="004E0D4B"/>
    <w:rsid w:val="00501B27"/>
    <w:rsid w:val="00521616"/>
    <w:rsid w:val="00535264"/>
    <w:rsid w:val="00542249"/>
    <w:rsid w:val="00553498"/>
    <w:rsid w:val="00557139"/>
    <w:rsid w:val="00583AC9"/>
    <w:rsid w:val="005B3553"/>
    <w:rsid w:val="005D44AA"/>
    <w:rsid w:val="00645CED"/>
    <w:rsid w:val="00645E34"/>
    <w:rsid w:val="006551F6"/>
    <w:rsid w:val="00660F9D"/>
    <w:rsid w:val="006672E7"/>
    <w:rsid w:val="00677A88"/>
    <w:rsid w:val="00681F57"/>
    <w:rsid w:val="006959CB"/>
    <w:rsid w:val="00721CA4"/>
    <w:rsid w:val="007229AF"/>
    <w:rsid w:val="00744CD1"/>
    <w:rsid w:val="007662D3"/>
    <w:rsid w:val="007B25A7"/>
    <w:rsid w:val="007D77BB"/>
    <w:rsid w:val="007E67CD"/>
    <w:rsid w:val="007F105A"/>
    <w:rsid w:val="007F46AC"/>
    <w:rsid w:val="00847DA8"/>
    <w:rsid w:val="00860A70"/>
    <w:rsid w:val="008814E2"/>
    <w:rsid w:val="00886A9A"/>
    <w:rsid w:val="008A531F"/>
    <w:rsid w:val="008F3F2E"/>
    <w:rsid w:val="00921848"/>
    <w:rsid w:val="009361E5"/>
    <w:rsid w:val="009467CE"/>
    <w:rsid w:val="00980630"/>
    <w:rsid w:val="00995F45"/>
    <w:rsid w:val="009C1A83"/>
    <w:rsid w:val="009E45DF"/>
    <w:rsid w:val="00A02915"/>
    <w:rsid w:val="00A36ACD"/>
    <w:rsid w:val="00A41E29"/>
    <w:rsid w:val="00A77CF2"/>
    <w:rsid w:val="00AA385B"/>
    <w:rsid w:val="00AB0EBF"/>
    <w:rsid w:val="00AB72BB"/>
    <w:rsid w:val="00AC6740"/>
    <w:rsid w:val="00B05324"/>
    <w:rsid w:val="00B26548"/>
    <w:rsid w:val="00B35B7B"/>
    <w:rsid w:val="00B544E3"/>
    <w:rsid w:val="00B57B35"/>
    <w:rsid w:val="00B60BBF"/>
    <w:rsid w:val="00B70AB0"/>
    <w:rsid w:val="00B73A8B"/>
    <w:rsid w:val="00BA5EF3"/>
    <w:rsid w:val="00BB0CE9"/>
    <w:rsid w:val="00BB3DBD"/>
    <w:rsid w:val="00BC4757"/>
    <w:rsid w:val="00BC4D71"/>
    <w:rsid w:val="00BF48CC"/>
    <w:rsid w:val="00C23F4D"/>
    <w:rsid w:val="00C57739"/>
    <w:rsid w:val="00C75CE9"/>
    <w:rsid w:val="00C82AF5"/>
    <w:rsid w:val="00C9321A"/>
    <w:rsid w:val="00CB64E9"/>
    <w:rsid w:val="00CD163F"/>
    <w:rsid w:val="00D110D0"/>
    <w:rsid w:val="00D76F27"/>
    <w:rsid w:val="00DB3B50"/>
    <w:rsid w:val="00DE1164"/>
    <w:rsid w:val="00E67C3F"/>
    <w:rsid w:val="00E80298"/>
    <w:rsid w:val="00E825EA"/>
    <w:rsid w:val="00EB7A98"/>
    <w:rsid w:val="00F574A0"/>
    <w:rsid w:val="00F96430"/>
    <w:rsid w:val="00FB5E7B"/>
    <w:rsid w:val="00FE1512"/>
    <w:rsid w:val="00FE2EFB"/>
    <w:rsid w:val="233310FD"/>
    <w:rsid w:val="2D7F3039"/>
    <w:rsid w:val="60382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437B"/>
  <w15:docId w15:val="{A0CBC55C-F047-46AC-818B-7837A438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1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1"/>
      <w:ind w:left="110"/>
    </w:pPr>
    <w:rPr>
      <w:sz w:val="30"/>
      <w:szCs w:val="30"/>
    </w:rPr>
  </w:style>
  <w:style w:type="paragraph" w:styleId="ListParagraph">
    <w:name w:val="List Paragraph"/>
    <w:basedOn w:val="Normal"/>
    <w:uiPriority w:val="34"/>
    <w:qFormat/>
    <w:pPr>
      <w:ind w:left="710" w:hanging="271"/>
    </w:pPr>
  </w:style>
  <w:style w:type="paragraph" w:styleId="TableParagraph" w:customStyle="1">
    <w:name w:val="Table Paragraph"/>
    <w:basedOn w:val="Normal"/>
    <w:uiPriority w:val="1"/>
    <w:qFormat/>
  </w:style>
  <w:style w:type="table" w:styleId="TableGrid">
    <w:name w:val="Table Grid"/>
    <w:basedOn w:val="TableNormal"/>
    <w:uiPriority w:val="39"/>
    <w:rsid w:val="000D07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C4757"/>
    <w:pPr>
      <w:tabs>
        <w:tab w:val="center" w:pos="4513"/>
        <w:tab w:val="right" w:pos="9026"/>
      </w:tabs>
    </w:pPr>
  </w:style>
  <w:style w:type="character" w:styleId="HeaderChar" w:customStyle="1">
    <w:name w:val="Header Char"/>
    <w:basedOn w:val="DefaultParagraphFont"/>
    <w:link w:val="Header"/>
    <w:uiPriority w:val="99"/>
    <w:rsid w:val="00BC4757"/>
    <w:rPr>
      <w:rFonts w:ascii="Arial" w:hAnsi="Arial" w:eastAsia="Arial" w:cs="Arial"/>
    </w:rPr>
  </w:style>
  <w:style w:type="paragraph" w:styleId="Footer">
    <w:name w:val="footer"/>
    <w:basedOn w:val="Normal"/>
    <w:link w:val="FooterChar"/>
    <w:uiPriority w:val="99"/>
    <w:unhideWhenUsed/>
    <w:rsid w:val="00BC4757"/>
    <w:pPr>
      <w:tabs>
        <w:tab w:val="center" w:pos="4513"/>
        <w:tab w:val="right" w:pos="9026"/>
      </w:tabs>
    </w:pPr>
  </w:style>
  <w:style w:type="character" w:styleId="FooterChar" w:customStyle="1">
    <w:name w:val="Footer Char"/>
    <w:basedOn w:val="DefaultParagraphFont"/>
    <w:link w:val="Footer"/>
    <w:uiPriority w:val="99"/>
    <w:rsid w:val="00BC4757"/>
    <w:rPr>
      <w:rFonts w:ascii="Arial" w:hAnsi="Arial" w:eastAsia="Arial" w:cs="Arial"/>
    </w:rPr>
  </w:style>
  <w:style w:type="character" w:styleId="CommentReference">
    <w:name w:val="annotation reference"/>
    <w:basedOn w:val="DefaultParagraphFont"/>
    <w:uiPriority w:val="99"/>
    <w:semiHidden/>
    <w:unhideWhenUsed/>
    <w:rsid w:val="005B3553"/>
    <w:rPr>
      <w:sz w:val="16"/>
      <w:szCs w:val="16"/>
    </w:rPr>
  </w:style>
  <w:style w:type="paragraph" w:styleId="CommentText">
    <w:name w:val="annotation text"/>
    <w:basedOn w:val="Normal"/>
    <w:link w:val="CommentTextChar"/>
    <w:uiPriority w:val="99"/>
    <w:unhideWhenUsed/>
    <w:rsid w:val="005B3553"/>
    <w:rPr>
      <w:sz w:val="20"/>
      <w:szCs w:val="20"/>
    </w:rPr>
  </w:style>
  <w:style w:type="character" w:styleId="CommentTextChar" w:customStyle="1">
    <w:name w:val="Comment Text Char"/>
    <w:basedOn w:val="DefaultParagraphFont"/>
    <w:link w:val="CommentText"/>
    <w:uiPriority w:val="99"/>
    <w:rsid w:val="005B3553"/>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5B3553"/>
    <w:rPr>
      <w:b/>
      <w:bCs/>
    </w:rPr>
  </w:style>
  <w:style w:type="character" w:styleId="CommentSubjectChar" w:customStyle="1">
    <w:name w:val="Comment Subject Char"/>
    <w:basedOn w:val="CommentTextChar"/>
    <w:link w:val="CommentSubject"/>
    <w:uiPriority w:val="99"/>
    <w:semiHidden/>
    <w:rsid w:val="005B3553"/>
    <w:rPr>
      <w:rFonts w:ascii="Arial" w:hAnsi="Arial" w:eastAsia="Arial" w:cs="Arial"/>
      <w:b/>
      <w:bCs/>
      <w:sz w:val="20"/>
      <w:szCs w:val="20"/>
    </w:rPr>
  </w:style>
  <w:style w:type="paragraph" w:styleId="Revision">
    <w:name w:val="Revision"/>
    <w:hidden/>
    <w:uiPriority w:val="99"/>
    <w:semiHidden/>
    <w:rsid w:val="00BF48CC"/>
    <w:pPr>
      <w:widowControl/>
      <w:autoSpaceDE/>
      <w:autoSpaceDN/>
    </w:pPr>
    <w:rPr>
      <w:rFonts w:ascii="Arial" w:hAnsi="Arial"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68EF9694BD14990C3A79ABBD68904" ma:contentTypeVersion="10" ma:contentTypeDescription="Create a new document." ma:contentTypeScope="" ma:versionID="09ebb42174262821d5fb1b431fa2c121">
  <xsd:schema xmlns:xsd="http://www.w3.org/2001/XMLSchema" xmlns:xs="http://www.w3.org/2001/XMLSchema" xmlns:p="http://schemas.microsoft.com/office/2006/metadata/properties" xmlns:ns2="ba5cdf59-46b7-46b0-9d63-4348dfcf2397" targetNamespace="http://schemas.microsoft.com/office/2006/metadata/properties" ma:root="true" ma:fieldsID="2a8ea6338ea43b647465f1e65921f023" ns2:_="">
    <xsd:import namespace="ba5cdf59-46b7-46b0-9d63-4348dfcf23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cdf59-46b7-46b0-9d63-4348dfcf2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5cdf59-46b7-46b0-9d63-4348dfcf23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E403A1-730B-4280-BAA0-ED85D3F6F04C}"/>
</file>

<file path=customXml/itemProps2.xml><?xml version="1.0" encoding="utf-8"?>
<ds:datastoreItem xmlns:ds="http://schemas.openxmlformats.org/officeDocument/2006/customXml" ds:itemID="{B7ED70DB-9F7B-41FB-92E6-F10A74C77FCF}"/>
</file>

<file path=customXml/itemProps3.xml><?xml version="1.0" encoding="utf-8"?>
<ds:datastoreItem xmlns:ds="http://schemas.openxmlformats.org/officeDocument/2006/customXml" ds:itemID="{D312C821-408E-4A8B-B6CC-999094384A39}"/>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Morgan</dc:creator>
  <cp:keywords/>
  <cp:lastModifiedBy>Catrin Morgan</cp:lastModifiedBy>
  <cp:revision>84</cp:revision>
  <dcterms:created xsi:type="dcterms:W3CDTF">2021-04-15T15:53:00Z</dcterms:created>
  <dcterms:modified xsi:type="dcterms:W3CDTF">2026-06-15T10:53:19Z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Mozilla/5.0 (Windows NT 10.0; Win64; x64) AppleWebKit/537.36 (KHTML, like Gecko) Chrome/86.0.4240.198 Safari/537.36</vt:lpwstr>
  </property>
  <property fmtid="{D5CDD505-2E9C-101B-9397-08002B2CF9AE}" pid="4" name="LastSaved">
    <vt:filetime>2021-04-08T00:00:00Z</vt:filetime>
  </property>
  <property fmtid="{D5CDD505-2E9C-101B-9397-08002B2CF9AE}" pid="5" name="ContentTypeId">
    <vt:lpwstr>0x0101003B868EF9694BD14990C3A79ABBD68904</vt:lpwstr>
  </property>
</Properties>
</file>