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B094" w14:textId="77777777" w:rsidR="00E13C16" w:rsidRPr="00BA14EE" w:rsidRDefault="00E13C16" w:rsidP="00E13C16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04403107" wp14:editId="2DA58035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0E8C8084" w14:textId="77777777" w:rsidR="00E13C16" w:rsidRDefault="00E13C16" w:rsidP="00E13C16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E13C16" w:rsidRPr="002F356A" w14:paraId="0630E1B2" w14:textId="77777777" w:rsidTr="00E13C16">
        <w:trPr>
          <w:trHeight w:val="455"/>
        </w:trPr>
        <w:tc>
          <w:tcPr>
            <w:tcW w:w="2376" w:type="dxa"/>
            <w:vAlign w:val="center"/>
          </w:tcPr>
          <w:p w14:paraId="3F2B131B" w14:textId="77777777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7288D3C3" w14:textId="20B7E36C" w:rsidR="00E13C16" w:rsidRPr="002F356A" w:rsidRDefault="00E13C16" w:rsidP="00121B28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eastAsia="en-GB"/>
              </w:rPr>
            </w:pPr>
          </w:p>
        </w:tc>
      </w:tr>
    </w:tbl>
    <w:p w14:paraId="1C4F14E6" w14:textId="77777777" w:rsidR="00E13C16" w:rsidRPr="002F356A" w:rsidRDefault="00E13C16" w:rsidP="00E13C16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6685"/>
      </w:tblGrid>
      <w:tr w:rsidR="00E13C16" w:rsidRPr="002F356A" w14:paraId="7C5E76FF" w14:textId="77777777" w:rsidTr="00CF72BA">
        <w:trPr>
          <w:trHeight w:val="407"/>
        </w:trPr>
        <w:tc>
          <w:tcPr>
            <w:tcW w:w="2376" w:type="dxa"/>
            <w:vAlign w:val="center"/>
          </w:tcPr>
          <w:p w14:paraId="20E18DFA" w14:textId="77777777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866" w:type="dxa"/>
            <w:shd w:val="clear" w:color="auto" w:fill="B8CCE4" w:themeFill="accent1" w:themeFillTint="66"/>
            <w:vAlign w:val="center"/>
          </w:tcPr>
          <w:p w14:paraId="0810822C" w14:textId="57B8B082" w:rsidR="00E13C16" w:rsidRPr="002F356A" w:rsidRDefault="006827B5" w:rsidP="00C06C19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Anti-racism Project Officer</w:t>
            </w:r>
          </w:p>
        </w:tc>
      </w:tr>
      <w:tr w:rsidR="00E13C16" w:rsidRPr="002F356A" w14:paraId="28066FA5" w14:textId="77777777" w:rsidTr="00E13C16">
        <w:trPr>
          <w:trHeight w:val="413"/>
        </w:trPr>
        <w:tc>
          <w:tcPr>
            <w:tcW w:w="2376" w:type="dxa"/>
            <w:vAlign w:val="center"/>
          </w:tcPr>
          <w:p w14:paraId="4F080A80" w14:textId="63584BA8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  <w:tc>
          <w:tcPr>
            <w:tcW w:w="6866" w:type="dxa"/>
          </w:tcPr>
          <w:p w14:paraId="02879FB4" w14:textId="1C2D6967" w:rsidR="00E13C16" w:rsidRPr="002F356A" w:rsidRDefault="007307CE" w:rsidP="00E13C16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Human Resources</w:t>
            </w:r>
          </w:p>
        </w:tc>
      </w:tr>
      <w:tr w:rsidR="00E13C16" w:rsidRPr="002F356A" w14:paraId="3B3A62A0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19F5C9B7" w14:textId="77777777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5482183" w14:textId="77777777" w:rsidR="00E13C16" w:rsidRPr="002F356A" w:rsidRDefault="00A23592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6</w:t>
            </w:r>
          </w:p>
        </w:tc>
      </w:tr>
      <w:tr w:rsidR="00E13C16" w:rsidRPr="002F356A" w14:paraId="57525ABE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49E66B44" w14:textId="77777777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27ADF30F" w14:textId="77777777" w:rsidR="00E13C16" w:rsidRPr="002F356A" w:rsidRDefault="003F7901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MPSS</w:t>
            </w:r>
          </w:p>
        </w:tc>
      </w:tr>
    </w:tbl>
    <w:p w14:paraId="0D701221" w14:textId="77777777" w:rsidR="00E13C16" w:rsidRPr="002F356A" w:rsidRDefault="00E13C16" w:rsidP="00E13C16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1F742D12" w14:textId="77777777" w:rsidR="00E13C16" w:rsidRPr="00C22D41" w:rsidRDefault="002F356A" w:rsidP="00E13C16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C22D41">
        <w:rPr>
          <w:rFonts w:ascii="Franklin Gothic Book" w:eastAsia="Times New Roman" w:hAnsi="Franklin Gothic Book"/>
          <w:b/>
          <w:lang w:eastAsia="en-GB"/>
        </w:rPr>
        <w:t>Organisation Structure</w:t>
      </w:r>
      <w:r w:rsidR="00E13C16" w:rsidRPr="00C22D41">
        <w:rPr>
          <w:rFonts w:ascii="Franklin Gothic Book" w:eastAsia="Times New Roman" w:hAnsi="Franklin Gothic Book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6678"/>
      </w:tblGrid>
      <w:tr w:rsidR="00E13C16" w:rsidRPr="002F356A" w14:paraId="3EF76CEB" w14:textId="77777777" w:rsidTr="00D35F2B">
        <w:trPr>
          <w:trHeight w:val="419"/>
        </w:trPr>
        <w:tc>
          <w:tcPr>
            <w:tcW w:w="2338" w:type="dxa"/>
            <w:vAlign w:val="center"/>
          </w:tcPr>
          <w:p w14:paraId="0B8D040C" w14:textId="77777777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Post Responsible To</w:t>
            </w:r>
          </w:p>
        </w:tc>
        <w:tc>
          <w:tcPr>
            <w:tcW w:w="6678" w:type="dxa"/>
            <w:vAlign w:val="center"/>
          </w:tcPr>
          <w:p w14:paraId="3BE0ED2B" w14:textId="31DCF8A3" w:rsidR="00E13C16" w:rsidRPr="002F356A" w:rsidRDefault="00485501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HR Manager Recruitment </w:t>
            </w:r>
            <w:r w:rsidR="00374D30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&amp;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 Global Mobility</w:t>
            </w:r>
          </w:p>
        </w:tc>
      </w:tr>
      <w:tr w:rsidR="00E13C16" w:rsidRPr="002F356A" w14:paraId="27ABD716" w14:textId="77777777" w:rsidTr="00D35F2B">
        <w:trPr>
          <w:trHeight w:val="419"/>
        </w:trPr>
        <w:tc>
          <w:tcPr>
            <w:tcW w:w="2338" w:type="dxa"/>
            <w:vAlign w:val="center"/>
          </w:tcPr>
          <w:p w14:paraId="351A49EA" w14:textId="77777777" w:rsidR="00E13C16" w:rsidRPr="002F356A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2F356A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Posts Responsible For</w:t>
            </w:r>
          </w:p>
        </w:tc>
        <w:tc>
          <w:tcPr>
            <w:tcW w:w="6678" w:type="dxa"/>
            <w:vAlign w:val="center"/>
          </w:tcPr>
          <w:p w14:paraId="4C9267FB" w14:textId="43BEFE87" w:rsidR="00E13C16" w:rsidRPr="002F356A" w:rsidRDefault="00485501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n/a</w:t>
            </w:r>
          </w:p>
        </w:tc>
      </w:tr>
    </w:tbl>
    <w:p w14:paraId="066724BD" w14:textId="77777777" w:rsidR="00E13C16" w:rsidRPr="002F356A" w:rsidRDefault="00E13C16" w:rsidP="00E13C16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3DF90D8C" w14:textId="77777777" w:rsidR="00E13C16" w:rsidRPr="00C22D41" w:rsidRDefault="00E13C16" w:rsidP="00E13C16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C22D41">
        <w:rPr>
          <w:rFonts w:ascii="Franklin Gothic Book" w:eastAsia="Times New Roman" w:hAnsi="Franklin Gothic Book"/>
          <w:b/>
          <w:lang w:eastAsia="en-GB"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2F356A" w14:paraId="379D6BB9" w14:textId="77777777" w:rsidTr="00172F01">
        <w:trPr>
          <w:trHeight w:val="637"/>
        </w:trPr>
        <w:tc>
          <w:tcPr>
            <w:tcW w:w="9242" w:type="dxa"/>
          </w:tcPr>
          <w:p w14:paraId="3DD97411" w14:textId="77777777" w:rsidR="00262CBE" w:rsidRDefault="00262CBE" w:rsidP="003B79E7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651C7008" w14:textId="4D5B6377" w:rsidR="003B79E7" w:rsidRPr="00016DB8" w:rsidRDefault="00FF46C4" w:rsidP="003B79E7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3B79E7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3F7901" w:rsidRPr="003B79E7">
              <w:rPr>
                <w:rFonts w:ascii="Franklin Gothic Book" w:hAnsi="Franklin Gothic Book"/>
                <w:sz w:val="20"/>
                <w:szCs w:val="20"/>
              </w:rPr>
              <w:t xml:space="preserve">upport </w:t>
            </w:r>
            <w:r w:rsidR="003F7901" w:rsidRPr="00016DB8">
              <w:rPr>
                <w:rFonts w:ascii="Franklin Gothic Book" w:hAnsi="Franklin Gothic Book"/>
                <w:sz w:val="20"/>
                <w:szCs w:val="20"/>
              </w:rPr>
              <w:t>the University within</w:t>
            </w:r>
            <w:r w:rsidR="004B0FFD" w:rsidRPr="00016DB8">
              <w:rPr>
                <w:rFonts w:ascii="Franklin Gothic Book" w:hAnsi="Franklin Gothic Book"/>
                <w:sz w:val="20"/>
                <w:szCs w:val="20"/>
              </w:rPr>
              <w:t xml:space="preserve"> staff recruitment, </w:t>
            </w:r>
            <w:r w:rsidR="003F7901" w:rsidRPr="00016DB8">
              <w:rPr>
                <w:rFonts w:ascii="Franklin Gothic Book" w:hAnsi="Franklin Gothic Book"/>
                <w:sz w:val="20"/>
                <w:szCs w:val="20"/>
              </w:rPr>
              <w:t>providing advice</w:t>
            </w:r>
            <w:r w:rsidR="00CF72BA" w:rsidRPr="00016DB8">
              <w:rPr>
                <w:rFonts w:ascii="Franklin Gothic Book" w:hAnsi="Franklin Gothic Book"/>
                <w:sz w:val="20"/>
                <w:szCs w:val="20"/>
              </w:rPr>
              <w:t>, guidance and leading projects within this area</w:t>
            </w:r>
            <w:r w:rsidR="00350473" w:rsidRPr="00016DB8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972FFC" w:rsidRPr="00016DB8">
              <w:rPr>
                <w:rFonts w:ascii="Franklin Gothic Book" w:hAnsi="Franklin Gothic Book"/>
                <w:sz w:val="20"/>
                <w:szCs w:val="20"/>
              </w:rPr>
              <w:t xml:space="preserve">You will also work with the Organisation and Staff Development (OSD) team to support the development and delivery of </w:t>
            </w:r>
            <w:r w:rsidR="001017F2">
              <w:rPr>
                <w:rFonts w:ascii="Franklin Gothic Book" w:hAnsi="Franklin Gothic Book"/>
                <w:sz w:val="20"/>
                <w:szCs w:val="20"/>
              </w:rPr>
              <w:t>equity</w:t>
            </w:r>
            <w:r w:rsidR="004E3712" w:rsidRPr="00016DB8">
              <w:rPr>
                <w:rFonts w:ascii="Franklin Gothic Book" w:hAnsi="Franklin Gothic Book"/>
                <w:sz w:val="20"/>
                <w:szCs w:val="20"/>
              </w:rPr>
              <w:t>, diversity and inclusion (</w:t>
            </w:r>
            <w:r w:rsidR="00972FFC" w:rsidRPr="00016DB8">
              <w:rPr>
                <w:rFonts w:ascii="Franklin Gothic Book" w:hAnsi="Franklin Gothic Book"/>
                <w:sz w:val="20"/>
                <w:szCs w:val="20"/>
              </w:rPr>
              <w:t>EDI</w:t>
            </w:r>
            <w:r w:rsidR="004E3712" w:rsidRPr="00016DB8">
              <w:rPr>
                <w:rFonts w:ascii="Franklin Gothic Book" w:hAnsi="Franklin Gothic Book"/>
                <w:sz w:val="20"/>
                <w:szCs w:val="20"/>
              </w:rPr>
              <w:t>)</w:t>
            </w:r>
            <w:r w:rsidR="00972FFC" w:rsidRPr="00016DB8">
              <w:rPr>
                <w:rFonts w:ascii="Franklin Gothic Book" w:hAnsi="Franklin Gothic Book"/>
                <w:sz w:val="20"/>
                <w:szCs w:val="20"/>
              </w:rPr>
              <w:t xml:space="preserve"> training.</w:t>
            </w:r>
          </w:p>
          <w:p w14:paraId="7C3721B2" w14:textId="77777777" w:rsidR="003B79E7" w:rsidRPr="00016DB8" w:rsidRDefault="003B79E7" w:rsidP="003B79E7">
            <w:pPr>
              <w:spacing w:after="0" w:line="240" w:lineRule="auto"/>
              <w:ind w:left="360"/>
              <w:rPr>
                <w:rFonts w:ascii="Franklin Gothic Book" w:hAnsi="Franklin Gothic Book"/>
                <w:sz w:val="20"/>
                <w:szCs w:val="20"/>
              </w:rPr>
            </w:pPr>
          </w:p>
          <w:p w14:paraId="54EE31E5" w14:textId="181A6EC7" w:rsidR="00CF72BA" w:rsidRPr="003B79E7" w:rsidRDefault="00350473" w:rsidP="003B79E7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016DB8">
              <w:rPr>
                <w:rFonts w:ascii="Franklin Gothic Book" w:hAnsi="Franklin Gothic Book"/>
                <w:sz w:val="20"/>
                <w:szCs w:val="20"/>
              </w:rPr>
              <w:t xml:space="preserve">The role will have a particular focus on </w:t>
            </w:r>
            <w:r w:rsidR="000448AB">
              <w:rPr>
                <w:rFonts w:ascii="Franklin Gothic Book" w:hAnsi="Franklin Gothic Book"/>
                <w:sz w:val="20"/>
                <w:szCs w:val="20"/>
              </w:rPr>
              <w:t>anti-racism</w:t>
            </w:r>
            <w:r w:rsidR="0036553E" w:rsidRPr="00016DB8">
              <w:rPr>
                <w:rFonts w:ascii="Franklin Gothic Book" w:hAnsi="Franklin Gothic Book"/>
                <w:sz w:val="20"/>
                <w:szCs w:val="20"/>
              </w:rPr>
              <w:t xml:space="preserve"> and inclusion</w:t>
            </w:r>
            <w:r w:rsidRPr="00016DB8">
              <w:rPr>
                <w:rFonts w:ascii="Franklin Gothic Book" w:hAnsi="Franklin Gothic Book"/>
                <w:sz w:val="20"/>
                <w:szCs w:val="20"/>
              </w:rPr>
              <w:t xml:space="preserve"> and improving under-representation in our staff profile, </w:t>
            </w:r>
            <w:r w:rsidR="00172F01" w:rsidRPr="00016DB8">
              <w:rPr>
                <w:rFonts w:ascii="Franklin Gothic Book" w:hAnsi="Franklin Gothic Book"/>
                <w:sz w:val="20"/>
                <w:szCs w:val="20"/>
              </w:rPr>
              <w:t xml:space="preserve">delivering against objectives in </w:t>
            </w:r>
            <w:r w:rsidR="00410D06" w:rsidRPr="00016DB8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>The Way Forward</w:t>
            </w:r>
            <w:r w:rsidR="001F2960" w:rsidRPr="00016DB8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 Strategy</w:t>
            </w:r>
            <w:r w:rsidR="00410D06" w:rsidRPr="00016DB8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, </w:t>
            </w:r>
            <w:r w:rsidR="00410D06" w:rsidRPr="003B79E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the Strategic </w:t>
            </w:r>
            <w:r w:rsidR="001017F2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>Equity</w:t>
            </w:r>
            <w:r w:rsidR="00410D06" w:rsidRPr="003B79E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 Plan, Race </w:t>
            </w:r>
            <w:r w:rsidR="001017F2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>Equity</w:t>
            </w:r>
            <w:r w:rsidR="00410D06" w:rsidRPr="003B79E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 Action Plan and the Welsh Government’s anti-racism action plan.</w:t>
            </w:r>
          </w:p>
          <w:p w14:paraId="1689981E" w14:textId="0D280FAE" w:rsidR="00B4146B" w:rsidRPr="002F356A" w:rsidRDefault="00B4146B" w:rsidP="00CF72BA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2D3A7438" w14:textId="77777777" w:rsidR="00C315C8" w:rsidRDefault="00C315C8" w:rsidP="002F356A">
      <w:pPr>
        <w:spacing w:after="0" w:line="240" w:lineRule="auto"/>
        <w:rPr>
          <w:rFonts w:ascii="Franklin Gothic Book" w:eastAsia="Times New Roman" w:hAnsi="Franklin Gothic Book"/>
          <w:b/>
          <w:lang w:eastAsia="en-GB"/>
        </w:rPr>
      </w:pPr>
    </w:p>
    <w:p w14:paraId="36896448" w14:textId="77777777" w:rsidR="00E13C16" w:rsidRPr="00C315C8" w:rsidRDefault="000A1D14" w:rsidP="002F356A">
      <w:pPr>
        <w:spacing w:after="0" w:line="240" w:lineRule="auto"/>
        <w:rPr>
          <w:rFonts w:ascii="Franklin Gothic Book" w:eastAsia="Times New Roman" w:hAnsi="Franklin Gothic Book"/>
          <w:b/>
          <w:lang w:eastAsia="en-GB"/>
        </w:rPr>
      </w:pPr>
      <w:r>
        <w:rPr>
          <w:rFonts w:ascii="Franklin Gothic Book" w:eastAsia="Times New Roman" w:hAnsi="Franklin Gothic Book"/>
          <w:b/>
          <w:lang w:eastAsia="en-GB"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683C13" w14:paraId="520CBBB1" w14:textId="77777777" w:rsidTr="00E13C16">
        <w:tc>
          <w:tcPr>
            <w:tcW w:w="9242" w:type="dxa"/>
          </w:tcPr>
          <w:p w14:paraId="4FD8F320" w14:textId="77777777" w:rsidR="00F91264" w:rsidRDefault="00F91264" w:rsidP="00F91264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0F3EBB7" w14:textId="77777777" w:rsidR="00CF72BA" w:rsidRPr="00D23D77" w:rsidRDefault="00F91264" w:rsidP="00F91264">
            <w:pPr>
              <w:spacing w:after="0" w:line="240" w:lineRule="auto"/>
              <w:jc w:val="both"/>
              <w:rPr>
                <w:rFonts w:ascii="Franklin Gothic Book" w:hAnsi="Franklin Gothic Book" w:cstheme="minorHAnsi"/>
                <w:b/>
                <w:sz w:val="20"/>
                <w:szCs w:val="20"/>
              </w:rPr>
            </w:pPr>
            <w:r w:rsidRPr="004C1ADA">
              <w:rPr>
                <w:rFonts w:ascii="Franklin Gothic Book" w:hAnsi="Franklin Gothic Book" w:cstheme="minorHAnsi"/>
                <w:b/>
                <w:sz w:val="20"/>
                <w:szCs w:val="20"/>
              </w:rPr>
              <w:t xml:space="preserve">Key </w:t>
            </w:r>
            <w:r w:rsidRPr="00D23D77">
              <w:rPr>
                <w:rFonts w:ascii="Franklin Gothic Book" w:hAnsi="Franklin Gothic Book" w:cstheme="minorHAnsi"/>
                <w:b/>
                <w:sz w:val="20"/>
                <w:szCs w:val="20"/>
              </w:rPr>
              <w:t>Duties</w:t>
            </w:r>
          </w:p>
          <w:p w14:paraId="087B04EB" w14:textId="250CF813" w:rsidR="00CB58F3" w:rsidRDefault="009A6CC6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P</w:t>
            </w:r>
            <w:r w:rsidR="006E12AE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rovide </w:t>
            </w:r>
            <w:r w:rsidR="00CF72BA" w:rsidRPr="00D23D77">
              <w:rPr>
                <w:rFonts w:ascii="Franklin Gothic Book" w:hAnsi="Franklin Gothic Book" w:cstheme="minorHAnsi"/>
                <w:sz w:val="20"/>
                <w:szCs w:val="20"/>
              </w:rPr>
              <w:t>professional a</w:t>
            </w:r>
            <w:r w:rsidR="006E12AE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dvice and guidance on </w:t>
            </w:r>
            <w:r w:rsidR="00562BDF" w:rsidRPr="00D23D77">
              <w:rPr>
                <w:rFonts w:ascii="Franklin Gothic Book" w:hAnsi="Franklin Gothic Book" w:cstheme="minorHAnsi"/>
                <w:sz w:val="20"/>
                <w:szCs w:val="20"/>
              </w:rPr>
              <w:t>staff</w:t>
            </w:r>
            <w:r w:rsidR="000A738F">
              <w:rPr>
                <w:rFonts w:ascii="Franklin Gothic Book" w:hAnsi="Franklin Gothic Book" w:cstheme="minorHAnsi"/>
                <w:sz w:val="20"/>
                <w:szCs w:val="20"/>
              </w:rPr>
              <w:t xml:space="preserve"> recruitment</w:t>
            </w:r>
            <w:r w:rsidR="0012239A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="00562BDF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and </w:t>
            </w:r>
            <w:r w:rsidR="000448AB">
              <w:rPr>
                <w:rFonts w:ascii="Franklin Gothic Book" w:hAnsi="Franklin Gothic Book" w:cstheme="minorHAnsi"/>
                <w:sz w:val="20"/>
                <w:szCs w:val="20"/>
              </w:rPr>
              <w:t>anti-racism</w:t>
            </w:r>
            <w:r w:rsidR="00D84E3B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="0036553E">
              <w:rPr>
                <w:rFonts w:ascii="Franklin Gothic Book" w:hAnsi="Franklin Gothic Book"/>
                <w:sz w:val="20"/>
                <w:szCs w:val="20"/>
              </w:rPr>
              <w:t>and inclusion</w:t>
            </w:r>
            <w:r w:rsidR="00D84E3B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="006E12AE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processes and procedures to </w:t>
            </w:r>
            <w:r w:rsidR="00C34074" w:rsidRPr="00D23D77">
              <w:rPr>
                <w:rFonts w:ascii="Franklin Gothic Book" w:hAnsi="Franklin Gothic Book" w:cstheme="minorHAnsi"/>
                <w:sz w:val="20"/>
                <w:szCs w:val="20"/>
              </w:rPr>
              <w:t>internal and external customers that will have institut</w:t>
            </w:r>
            <w:r w:rsidR="00343C06">
              <w:rPr>
                <w:rFonts w:ascii="Franklin Gothic Book" w:hAnsi="Franklin Gothic Book" w:cstheme="minorHAnsi"/>
                <w:sz w:val="20"/>
                <w:szCs w:val="20"/>
              </w:rPr>
              <w:t>ion</w:t>
            </w:r>
            <w:r w:rsidR="00C34074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wide impact</w:t>
            </w:r>
          </w:p>
          <w:p w14:paraId="38A6A432" w14:textId="7D95C0D9" w:rsidR="00C34074" w:rsidRPr="00D23D77" w:rsidRDefault="0068591F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>
              <w:rPr>
                <w:rFonts w:ascii="Franklin Gothic Book" w:hAnsi="Franklin Gothic Book" w:cstheme="minorHAnsi"/>
                <w:sz w:val="20"/>
                <w:szCs w:val="20"/>
              </w:rPr>
              <w:t>U</w:t>
            </w:r>
            <w:r w:rsidR="009203F2" w:rsidRPr="00D23D77">
              <w:rPr>
                <w:rFonts w:ascii="Franklin Gothic Book" w:hAnsi="Franklin Gothic Book" w:cstheme="minorHAnsi"/>
                <w:sz w:val="20"/>
                <w:szCs w:val="20"/>
              </w:rPr>
              <w:t>s</w:t>
            </w:r>
            <w:r>
              <w:rPr>
                <w:rFonts w:ascii="Franklin Gothic Book" w:hAnsi="Franklin Gothic Book" w:cstheme="minorHAnsi"/>
                <w:sz w:val="20"/>
                <w:szCs w:val="20"/>
              </w:rPr>
              <w:t>e</w:t>
            </w:r>
            <w:r w:rsidR="006E12AE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judgement</w:t>
            </w:r>
            <w:r w:rsidR="00AE7BF0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and creativity</w:t>
            </w:r>
            <w:r w:rsidR="006E12AE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to suggest the most appropriate cours</w:t>
            </w:r>
            <w:r w:rsidR="00AE7BF0" w:rsidRPr="00D23D77">
              <w:rPr>
                <w:rFonts w:ascii="Franklin Gothic Book" w:hAnsi="Franklin Gothic Book" w:cstheme="minorHAnsi"/>
                <w:sz w:val="20"/>
                <w:szCs w:val="20"/>
              </w:rPr>
              <w:t>e of action</w:t>
            </w:r>
            <w:r w:rsidR="00CF72BA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and ensur</w:t>
            </w:r>
            <w:r w:rsidR="00202C11">
              <w:rPr>
                <w:rFonts w:ascii="Franklin Gothic Book" w:hAnsi="Franklin Gothic Book" w:cstheme="minorHAnsi"/>
                <w:sz w:val="20"/>
                <w:szCs w:val="20"/>
              </w:rPr>
              <w:t>e</w:t>
            </w:r>
            <w:r w:rsidR="00CF72BA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complex</w:t>
            </w:r>
            <w:r w:rsidR="00110852">
              <w:rPr>
                <w:rFonts w:ascii="Franklin Gothic Book" w:hAnsi="Franklin Gothic Book" w:cstheme="minorHAnsi"/>
                <w:sz w:val="20"/>
                <w:szCs w:val="20"/>
              </w:rPr>
              <w:t>, sensitive</w:t>
            </w:r>
            <w:r w:rsidR="00CF72BA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and conceptual issues are understo</w:t>
            </w:r>
            <w:r w:rsidR="00202C11">
              <w:rPr>
                <w:rFonts w:ascii="Franklin Gothic Book" w:hAnsi="Franklin Gothic Book" w:cstheme="minorHAnsi"/>
                <w:sz w:val="20"/>
                <w:szCs w:val="20"/>
              </w:rPr>
              <w:t>od.</w:t>
            </w:r>
          </w:p>
          <w:p w14:paraId="17E09D47" w14:textId="4918910C" w:rsidR="001C249D" w:rsidRPr="00D23D77" w:rsidRDefault="004E4825" w:rsidP="004E4825">
            <w:pPr>
              <w:pStyle w:val="xmsolistparagraph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Work with the HR Manager (Recruitment &amp; Global Mobility) </w:t>
            </w:r>
            <w:r w:rsidR="004527F9"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and colleagues in the University EDI (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="004527F9"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, Diversity and Inclusion) Hub 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to review how recruitment practices can lead to increased representation from ethnic minorit</w:t>
            </w:r>
            <w:r w:rsidR="009C0CFD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y </w:t>
            </w:r>
            <w:r w:rsidR="004B128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backgrounds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 </w:t>
            </w:r>
            <w:r w:rsidR="00D23D77"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in our staff profile.</w:t>
            </w:r>
          </w:p>
          <w:p w14:paraId="1529B207" w14:textId="48ADEC31" w:rsidR="004E4825" w:rsidRPr="001F2960" w:rsidRDefault="001C249D" w:rsidP="001C249D">
            <w:pPr>
              <w:pStyle w:val="xmsolistparagraph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D</w:t>
            </w:r>
            <w:r w:rsidR="004E4825"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evelop and sustain working relationships with local communities to promote the University as a diverse employer</w:t>
            </w:r>
            <w:r w:rsidR="005F138C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 and establis</w:t>
            </w:r>
            <w:r w:rsidR="00D35075">
              <w:rPr>
                <w:rFonts w:ascii="Franklin Gothic Book" w:eastAsia="Times New Roman" w:hAnsi="Franklin Gothic Book" w:cs="Calibri Light"/>
                <w:sz w:val="20"/>
                <w:szCs w:val="20"/>
              </w:rPr>
              <w:t>h communication and promotion mechanisms in support of that.</w:t>
            </w:r>
          </w:p>
          <w:p w14:paraId="534AE4F3" w14:textId="5486A47F" w:rsidR="001F2960" w:rsidRPr="00016DB8" w:rsidRDefault="001F2960" w:rsidP="001C249D">
            <w:pPr>
              <w:pStyle w:val="xmsolistparagraph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Franklin Gothic Book" w:eastAsia="Times New Roman" w:hAnsi="Franklin Gothic Book" w:cs="Calibri Light"/>
                <w:sz w:val="20"/>
                <w:szCs w:val="20"/>
              </w:rPr>
            </w:pPr>
            <w:r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Work with the OSD EDI Team </w:t>
            </w:r>
            <w:r w:rsidR="00972FFC"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to </w:t>
            </w:r>
            <w:r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develop a full range of race 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 resources including developing and delivering new training and advising colleagues on race 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 content for existing courses</w:t>
            </w:r>
            <w:r w:rsidR="009C6496"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>.</w:t>
            </w:r>
          </w:p>
          <w:p w14:paraId="6BF5EE66" w14:textId="0C426BB3" w:rsidR="00CF72BA" w:rsidRPr="00D23D77" w:rsidRDefault="009203F2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Take responsibility for resolving issues </w:t>
            </w:r>
            <w:r w:rsidR="00FF46C4" w:rsidRPr="00D23D77">
              <w:rPr>
                <w:rFonts w:ascii="Franklin Gothic Book" w:hAnsi="Franklin Gothic Book" w:cstheme="minorHAnsi"/>
                <w:sz w:val="20"/>
                <w:szCs w:val="20"/>
              </w:rPr>
              <w:t>i</w:t>
            </w:r>
            <w:r w:rsidR="00C34074" w:rsidRPr="00D23D77">
              <w:rPr>
                <w:rFonts w:ascii="Franklin Gothic Book" w:hAnsi="Franklin Gothic Book" w:cstheme="minorHAnsi"/>
                <w:sz w:val="20"/>
                <w:szCs w:val="20"/>
              </w:rPr>
              <w:t>ndependent</w:t>
            </w:r>
            <w:r w:rsidR="00E762D0" w:rsidRPr="00D23D77">
              <w:rPr>
                <w:rFonts w:ascii="Franklin Gothic Book" w:hAnsi="Franklin Gothic Book" w:cstheme="minorHAnsi"/>
                <w:sz w:val="20"/>
                <w:szCs w:val="20"/>
              </w:rPr>
              <w:t>ly</w:t>
            </w:r>
            <w:r w:rsidR="00C34074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where the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y</w:t>
            </w:r>
            <w:r w:rsidR="00C34074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fall within set role objectives</w:t>
            </w:r>
            <w:r w:rsidR="00DF5967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and manag</w:t>
            </w:r>
            <w:r w:rsidR="00E762D0" w:rsidRPr="00D23D77">
              <w:rPr>
                <w:rFonts w:ascii="Franklin Gothic Book" w:hAnsi="Franklin Gothic Book" w:cstheme="minorHAnsi"/>
                <w:sz w:val="20"/>
                <w:szCs w:val="20"/>
              </w:rPr>
              <w:t>e</w:t>
            </w:r>
            <w:r w:rsidR="00DF5967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these through appropriate HR governance and communication structures.</w:t>
            </w:r>
          </w:p>
          <w:p w14:paraId="54C7AFE5" w14:textId="4C618808" w:rsidR="00487FB0" w:rsidRPr="00D23D77" w:rsidRDefault="00487FB0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Investigate and analys</w:t>
            </w:r>
            <w:r w:rsidR="00AB2898" w:rsidRPr="00D23D77">
              <w:rPr>
                <w:rFonts w:ascii="Franklin Gothic Book" w:hAnsi="Franklin Gothic Book" w:cstheme="minorHAnsi"/>
                <w:sz w:val="20"/>
                <w:szCs w:val="20"/>
              </w:rPr>
              <w:t>e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specific issues within</w:t>
            </w:r>
            <w:r w:rsidR="000A738F">
              <w:rPr>
                <w:rFonts w:ascii="Franklin Gothic Book" w:hAnsi="Franklin Gothic Book" w:cstheme="minorHAnsi"/>
                <w:sz w:val="20"/>
                <w:szCs w:val="20"/>
              </w:rPr>
              <w:t xml:space="preserve"> staff recruitment and race </w:t>
            </w:r>
            <w:r w:rsidR="001017F2">
              <w:rPr>
                <w:rFonts w:ascii="Franklin Gothic Book" w:hAnsi="Franklin Gothic Book" w:cstheme="minorHAnsi"/>
                <w:sz w:val="20"/>
                <w:szCs w:val="20"/>
              </w:rPr>
              <w:t>equity</w:t>
            </w:r>
            <w:r w:rsidR="000A738F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="0036553E">
              <w:rPr>
                <w:rFonts w:ascii="Franklin Gothic Book" w:hAnsi="Franklin Gothic Book"/>
                <w:sz w:val="20"/>
                <w:szCs w:val="20"/>
              </w:rPr>
              <w:t>and inclusion</w:t>
            </w:r>
            <w:r w:rsidR="000A738F">
              <w:rPr>
                <w:rFonts w:ascii="Franklin Gothic Book" w:hAnsi="Franklin Gothic Book" w:cstheme="minorHAnsi"/>
                <w:sz w:val="20"/>
                <w:szCs w:val="20"/>
              </w:rPr>
              <w:t xml:space="preserve"> (including data analy</w:t>
            </w:r>
            <w:r w:rsidR="00914410">
              <w:rPr>
                <w:rFonts w:ascii="Franklin Gothic Book" w:hAnsi="Franklin Gothic Book" w:cstheme="minorHAnsi"/>
                <w:sz w:val="20"/>
                <w:szCs w:val="20"/>
              </w:rPr>
              <w:t>sis)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, </w:t>
            </w:r>
            <w:r w:rsidR="009D2A09" w:rsidRPr="00D23D77">
              <w:rPr>
                <w:rFonts w:ascii="Franklin Gothic Book" w:hAnsi="Franklin Gothic Book" w:cstheme="minorHAnsi"/>
                <w:sz w:val="20"/>
                <w:szCs w:val="20"/>
              </w:rPr>
              <w:t>making recommendations and planning the delivery of</w:t>
            </w:r>
            <w:r w:rsidR="005901C5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initiatives</w:t>
            </w:r>
            <w:r w:rsidR="004E2C0B" w:rsidRPr="00D23D77">
              <w:rPr>
                <w:rFonts w:ascii="Franklin Gothic Book" w:hAnsi="Franklin Gothic Book" w:cstheme="minorHAnsi"/>
                <w:sz w:val="20"/>
                <w:szCs w:val="20"/>
              </w:rPr>
              <w:t>.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  <w:shd w:val="clear" w:color="auto" w:fill="B8CCE4" w:themeFill="accent1" w:themeFillTint="66"/>
              </w:rPr>
              <w:t xml:space="preserve"> </w:t>
            </w:r>
          </w:p>
          <w:p w14:paraId="5CA9AC77" w14:textId="54AC8A53" w:rsidR="00BF424E" w:rsidRDefault="00CF72BA" w:rsidP="002833B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Ensure that the provision of </w:t>
            </w:r>
            <w:r w:rsidR="00CB60CE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staff recruitment and </w:t>
            </w:r>
            <w:r w:rsidR="00861CFC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race </w:t>
            </w:r>
            <w:r w:rsidR="001017F2">
              <w:rPr>
                <w:rFonts w:ascii="Franklin Gothic Book" w:hAnsi="Franklin Gothic Book" w:cstheme="minorHAnsi"/>
                <w:sz w:val="20"/>
                <w:szCs w:val="20"/>
              </w:rPr>
              <w:t>equity</w:t>
            </w:r>
            <w:r w:rsidR="00861CFC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="0036553E">
              <w:rPr>
                <w:rFonts w:ascii="Franklin Gothic Book" w:hAnsi="Franklin Gothic Book"/>
                <w:sz w:val="20"/>
                <w:szCs w:val="20"/>
              </w:rPr>
              <w:t>and inclusion</w:t>
            </w:r>
            <w:r w:rsidR="00861CFC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are 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delivered to the institution, proactively changing the delivery according to customer requirements</w:t>
            </w:r>
            <w:r w:rsidR="00947805">
              <w:rPr>
                <w:rFonts w:ascii="Franklin Gothic Book" w:hAnsi="Franklin Gothic Book" w:cstheme="minorHAnsi"/>
                <w:sz w:val="20"/>
                <w:szCs w:val="20"/>
              </w:rPr>
              <w:t>.</w:t>
            </w:r>
          </w:p>
          <w:p w14:paraId="4DAE4605" w14:textId="272CC47E" w:rsidR="00947805" w:rsidRPr="002833B8" w:rsidRDefault="00A65FFE" w:rsidP="002833B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>
              <w:rPr>
                <w:rFonts w:ascii="Franklin Gothic Book" w:hAnsi="Franklin Gothic Book" w:cstheme="minorHAnsi"/>
                <w:sz w:val="20"/>
                <w:szCs w:val="20"/>
              </w:rPr>
              <w:t xml:space="preserve">Lead the continued development of initiatives such as </w:t>
            </w:r>
            <w:r w:rsidR="00981B7C">
              <w:rPr>
                <w:rFonts w:ascii="Franklin Gothic Book" w:hAnsi="Franklin Gothic Book" w:cstheme="minorHAnsi"/>
                <w:sz w:val="20"/>
                <w:szCs w:val="20"/>
              </w:rPr>
              <w:t>Diverse Interview Panel</w:t>
            </w:r>
            <w:r>
              <w:rPr>
                <w:rFonts w:ascii="Franklin Gothic Book" w:hAnsi="Franklin Gothic Book" w:cstheme="minorHAnsi"/>
                <w:sz w:val="20"/>
                <w:szCs w:val="20"/>
              </w:rPr>
              <w:t>s</w:t>
            </w:r>
            <w:r w:rsidR="00981B7C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  <w:r w:rsidR="00FF5A02">
              <w:rPr>
                <w:rFonts w:ascii="Franklin Gothic Book" w:hAnsi="Franklin Gothic Book" w:cstheme="minorHAnsi"/>
                <w:sz w:val="20"/>
                <w:szCs w:val="20"/>
              </w:rPr>
              <w:t>and anonymised recruitment.</w:t>
            </w:r>
          </w:p>
          <w:p w14:paraId="6C9E131A" w14:textId="08255A5A" w:rsidR="003D31FB" w:rsidRPr="00D23D77" w:rsidRDefault="00CF72BA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Create</w:t>
            </w:r>
            <w:r w:rsidR="00C65A76">
              <w:rPr>
                <w:rFonts w:ascii="Franklin Gothic Book" w:hAnsi="Franklin Gothic Book" w:cstheme="minorHAnsi"/>
                <w:sz w:val="20"/>
                <w:szCs w:val="20"/>
              </w:rPr>
              <w:t xml:space="preserve"> and supervise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specific working groups from colleagues across the University to </w:t>
            </w:r>
            <w:r w:rsidR="00C65A76">
              <w:rPr>
                <w:rFonts w:ascii="Franklin Gothic Book" w:hAnsi="Franklin Gothic Book" w:cstheme="minorHAnsi"/>
                <w:sz w:val="20"/>
                <w:szCs w:val="20"/>
              </w:rPr>
              <w:t xml:space="preserve">deliver specific small-scale projects and 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achieve objectives</w:t>
            </w:r>
            <w:r w:rsidR="00F83F23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outlined in </w:t>
            </w:r>
            <w:r w:rsidR="004E1EF1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>the University strategy Our Future, together</w:t>
            </w:r>
            <w:r w:rsidR="00F83F23" w:rsidRPr="00D23D7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, the Strategic </w:t>
            </w:r>
            <w:r w:rsidR="001017F2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>Equity</w:t>
            </w:r>
            <w:r w:rsidR="00F83F23" w:rsidRPr="00D23D7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 Plan, Race </w:t>
            </w:r>
            <w:r w:rsidR="001017F2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>Equity</w:t>
            </w:r>
            <w:r w:rsidR="00F83F23" w:rsidRPr="00D23D7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 Action Plan and the Welsh Government’s anti-racism action plan.</w:t>
            </w:r>
            <w:r w:rsidR="00BF424E" w:rsidRPr="00D23D77">
              <w:rPr>
                <w:rFonts w:ascii="Franklin Gothic Book" w:eastAsiaTheme="minorEastAsia" w:hAnsi="Franklin Gothic Book"/>
                <w:sz w:val="20"/>
                <w:szCs w:val="20"/>
                <w:lang w:val="en-US"/>
              </w:rPr>
              <w:t xml:space="preserve"> </w:t>
            </w:r>
          </w:p>
          <w:p w14:paraId="5EF69806" w14:textId="0C88BEB4" w:rsidR="00CF72BA" w:rsidRPr="00D23D77" w:rsidRDefault="00972FFC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>
              <w:rPr>
                <w:rFonts w:ascii="Franklin Gothic Book" w:hAnsi="Franklin Gothic Book" w:cstheme="minorHAnsi"/>
                <w:sz w:val="20"/>
                <w:szCs w:val="20"/>
              </w:rPr>
              <w:t>R</w:t>
            </w:r>
            <w:r w:rsidR="00914410">
              <w:rPr>
                <w:rFonts w:ascii="Franklin Gothic Book" w:hAnsi="Franklin Gothic Book" w:cstheme="minorHAnsi"/>
                <w:sz w:val="20"/>
                <w:szCs w:val="20"/>
              </w:rPr>
              <w:t>epresent the University a</w:t>
            </w:r>
            <w:r w:rsidR="00656CAA">
              <w:rPr>
                <w:rFonts w:ascii="Franklin Gothic Book" w:hAnsi="Franklin Gothic Book" w:cstheme="minorHAnsi"/>
                <w:sz w:val="20"/>
                <w:szCs w:val="20"/>
              </w:rPr>
              <w:t>t</w:t>
            </w:r>
            <w:r w:rsidR="00914410">
              <w:rPr>
                <w:rFonts w:ascii="Franklin Gothic Book" w:hAnsi="Franklin Gothic Book" w:cstheme="minorHAnsi"/>
                <w:sz w:val="20"/>
                <w:szCs w:val="20"/>
              </w:rPr>
              <w:t xml:space="preserve"> external events such as recruitment f</w:t>
            </w:r>
            <w:r w:rsidR="007A2B40">
              <w:rPr>
                <w:rFonts w:ascii="Franklin Gothic Book" w:hAnsi="Franklin Gothic Book" w:cstheme="minorHAnsi"/>
                <w:sz w:val="20"/>
                <w:szCs w:val="20"/>
              </w:rPr>
              <w:t>airs and local community events</w:t>
            </w:r>
            <w:r w:rsidR="007B1B34">
              <w:rPr>
                <w:rFonts w:ascii="Franklin Gothic Book" w:hAnsi="Franklin Gothic Book" w:cstheme="minorHAnsi"/>
                <w:sz w:val="20"/>
                <w:szCs w:val="20"/>
              </w:rPr>
              <w:t xml:space="preserve"> with partners</w:t>
            </w:r>
            <w:r w:rsidR="00CB2D83">
              <w:rPr>
                <w:rFonts w:ascii="Franklin Gothic Book" w:hAnsi="Franklin Gothic Book" w:cstheme="minorHAnsi"/>
                <w:sz w:val="20"/>
                <w:szCs w:val="20"/>
              </w:rPr>
              <w:t xml:space="preserve"> such as Grange Pavilion</w:t>
            </w:r>
            <w:r w:rsidR="007A2B40">
              <w:rPr>
                <w:rFonts w:ascii="Franklin Gothic Book" w:hAnsi="Franklin Gothic Book" w:cstheme="minorHAnsi"/>
                <w:sz w:val="20"/>
                <w:szCs w:val="20"/>
              </w:rPr>
              <w:t>.</w:t>
            </w:r>
          </w:p>
          <w:p w14:paraId="7D365373" w14:textId="786DA1C5" w:rsidR="002833B8" w:rsidRPr="002833B8" w:rsidRDefault="002833B8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lastRenderedPageBreak/>
              <w:t xml:space="preserve">Establish and </w:t>
            </w:r>
            <w:r>
              <w:rPr>
                <w:rFonts w:ascii="Franklin Gothic Book" w:hAnsi="Franklin Gothic Book" w:cstheme="minorHAnsi"/>
                <w:sz w:val="20"/>
                <w:szCs w:val="20"/>
              </w:rPr>
              <w:t>maintain</w:t>
            </w: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effective working relationships with key contacts, developing appropriate communication links with the University’s Schools/Directorates and outside bodies as required. Examples of these are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 staff 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 networks, the Head of EDI (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, Diversity and Inclusion) and colleagues in the University’s EDI Hub, Associate Deans of EDI, College and Professional Services EDI networks and external community </w:t>
            </w:r>
            <w:r>
              <w:rPr>
                <w:rFonts w:ascii="Franklin Gothic Book" w:eastAsia="Times New Roman" w:hAnsi="Franklin Gothic Book" w:cs="Calibri Light"/>
                <w:sz w:val="20"/>
                <w:szCs w:val="20"/>
              </w:rPr>
              <w:t>networks/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groups</w:t>
            </w:r>
          </w:p>
          <w:p w14:paraId="6C7031F5" w14:textId="65651BA8" w:rsidR="000A3634" w:rsidRDefault="000A3634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Participate in internal and external professional 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, Diversity, and Inclusion networks </w:t>
            </w:r>
            <w:r w:rsidR="00895F79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(e.g. the </w:t>
            </w:r>
            <w:r w:rsidR="00895F79">
              <w:rPr>
                <w:rFonts w:ascii="Franklin Gothic Book" w:hAnsi="Franklin Gothic Book" w:cstheme="minorHAnsi"/>
                <w:sz w:val="20"/>
                <w:szCs w:val="20"/>
              </w:rPr>
              <w:t xml:space="preserve">University Race </w:t>
            </w:r>
            <w:r w:rsidR="001017F2">
              <w:rPr>
                <w:rFonts w:ascii="Franklin Gothic Book" w:hAnsi="Franklin Gothic Book" w:cstheme="minorHAnsi"/>
                <w:sz w:val="20"/>
                <w:szCs w:val="20"/>
              </w:rPr>
              <w:t>Equity</w:t>
            </w:r>
            <w:r w:rsidR="00895F79">
              <w:rPr>
                <w:rFonts w:ascii="Franklin Gothic Book" w:hAnsi="Franklin Gothic Book" w:cstheme="minorHAnsi"/>
                <w:sz w:val="20"/>
                <w:szCs w:val="20"/>
              </w:rPr>
              <w:t xml:space="preserve"> Charter working group) </w:t>
            </w:r>
            <w:r w:rsidRPr="00D23D77">
              <w:rPr>
                <w:rFonts w:ascii="Franklin Gothic Book" w:eastAsia="Times New Roman" w:hAnsi="Franklin Gothic Book" w:cs="Calibri Light"/>
                <w:sz w:val="20"/>
                <w:szCs w:val="20"/>
              </w:rPr>
              <w:t>to enhance local provision and promote the University’s practice in this area</w:t>
            </w:r>
            <w:r w:rsidR="00935ACD">
              <w:rPr>
                <w:rFonts w:ascii="Franklin Gothic Book" w:hAnsi="Franklin Gothic Book" w:cstheme="minorHAnsi"/>
                <w:sz w:val="20"/>
                <w:szCs w:val="20"/>
              </w:rPr>
              <w:t>.</w:t>
            </w:r>
            <w:r w:rsidR="00746F9E">
              <w:rPr>
                <w:rFonts w:ascii="Franklin Gothic Book" w:hAnsi="Franklin Gothic Book" w:cstheme="minorHAnsi"/>
                <w:sz w:val="20"/>
                <w:szCs w:val="20"/>
              </w:rPr>
              <w:t xml:space="preserve"> </w:t>
            </w:r>
          </w:p>
          <w:p w14:paraId="3532FBD7" w14:textId="329A81BE" w:rsidR="004E2B59" w:rsidRPr="00D23D77" w:rsidRDefault="009A6CC6" w:rsidP="004E482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U</w:t>
            </w:r>
            <w:r w:rsidR="00054556" w:rsidRPr="00D23D77">
              <w:rPr>
                <w:rFonts w:ascii="Franklin Gothic Book" w:hAnsi="Franklin Gothic Book" w:cstheme="minorHAnsi"/>
                <w:sz w:val="20"/>
                <w:szCs w:val="20"/>
              </w:rPr>
              <w:t>ndertake a variety of</w:t>
            </w:r>
            <w:r w:rsidR="000A1D14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 administrative duties to </w:t>
            </w:r>
            <w:r w:rsidR="00CF72BA" w:rsidRPr="00D23D77">
              <w:rPr>
                <w:rFonts w:ascii="Franklin Gothic Book" w:hAnsi="Franklin Gothic Book" w:cstheme="minorHAnsi"/>
                <w:sz w:val="20"/>
                <w:szCs w:val="20"/>
              </w:rPr>
              <w:t xml:space="preserve">support the </w:t>
            </w:r>
            <w:r w:rsidR="000A1D14" w:rsidRPr="00D23D77">
              <w:rPr>
                <w:rFonts w:ascii="Franklin Gothic Book" w:hAnsi="Franklin Gothic Book" w:cstheme="minorHAnsi"/>
                <w:sz w:val="20"/>
                <w:szCs w:val="20"/>
              </w:rPr>
              <w:t>department</w:t>
            </w:r>
            <w:r w:rsidR="00336C3F" w:rsidRPr="00D23D77">
              <w:rPr>
                <w:rFonts w:ascii="Franklin Gothic Book" w:hAnsi="Franklin Gothic Book" w:cstheme="minorHAnsi"/>
                <w:sz w:val="20"/>
                <w:szCs w:val="20"/>
              </w:rPr>
              <w:t>.</w:t>
            </w:r>
          </w:p>
          <w:p w14:paraId="58B71239" w14:textId="77777777" w:rsidR="00054556" w:rsidRPr="00D23D77" w:rsidRDefault="00054556" w:rsidP="00054556">
            <w:pPr>
              <w:spacing w:after="0" w:line="240" w:lineRule="auto"/>
              <w:jc w:val="both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  <w:p w14:paraId="0C0D8B5B" w14:textId="77777777" w:rsidR="00DC1C64" w:rsidRPr="00D23D77" w:rsidRDefault="00DC1C64" w:rsidP="00DC1C64">
            <w:pPr>
              <w:spacing w:after="0" w:line="240" w:lineRule="auto"/>
              <w:jc w:val="both"/>
              <w:rPr>
                <w:rFonts w:ascii="Franklin Gothic Book" w:hAnsi="Franklin Gothic Book" w:cstheme="minorHAnsi"/>
                <w:b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b/>
                <w:sz w:val="20"/>
                <w:szCs w:val="20"/>
              </w:rPr>
              <w:t>General Duties</w:t>
            </w:r>
          </w:p>
          <w:p w14:paraId="7EA7E6EA" w14:textId="77777777" w:rsidR="00DC1C64" w:rsidRPr="00D23D77" w:rsidRDefault="00DC1C64" w:rsidP="004E482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Franklin Gothic Book" w:eastAsiaTheme="minorEastAsia" w:hAnsi="Franklin Gothic Book" w:cstheme="minorHAnsi"/>
                <w:sz w:val="20"/>
                <w:szCs w:val="20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Abide by all University policies and undergo appropriate personal and professional development.</w:t>
            </w:r>
          </w:p>
          <w:p w14:paraId="1E48513A" w14:textId="71BAC258" w:rsidR="00DC1C64" w:rsidRPr="00D23D77" w:rsidRDefault="00DC1C64" w:rsidP="004E48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eastAsia="Times New Roman" w:hAnsi="Franklin Gothic Book" w:cstheme="minorHAnsi"/>
                <w:sz w:val="20"/>
                <w:szCs w:val="20"/>
                <w:lang w:eastAsia="en-GB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Uphold the Professional Services Values &amp; Behaviours or local equivalent.</w:t>
            </w:r>
          </w:p>
          <w:p w14:paraId="24BE91E5" w14:textId="5ED9D29E" w:rsidR="00C76DF4" w:rsidRPr="00D23D77" w:rsidRDefault="00C76DF4" w:rsidP="004E48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eastAsia="Times New Roman" w:hAnsi="Franklin Gothic Book" w:cstheme="minorHAnsi"/>
                <w:sz w:val="20"/>
                <w:szCs w:val="20"/>
                <w:lang w:eastAsia="en-GB"/>
              </w:rPr>
            </w:pPr>
            <w:r w:rsidRPr="00D23D77">
              <w:rPr>
                <w:rFonts w:ascii="Franklin Gothic Book" w:hAnsi="Franklin Gothic Book" w:cstheme="minorHAnsi"/>
                <w:sz w:val="20"/>
                <w:szCs w:val="20"/>
              </w:rPr>
              <w:t>Perform other duties occasionally which are not included above, but which will be consistent with the role</w:t>
            </w:r>
            <w:r w:rsidR="00D11268">
              <w:rPr>
                <w:rFonts w:ascii="Franklin Gothic Book" w:hAnsi="Franklin Gothic Book" w:cstheme="minorHAnsi"/>
                <w:sz w:val="20"/>
                <w:szCs w:val="20"/>
              </w:rPr>
              <w:t>.</w:t>
            </w:r>
          </w:p>
          <w:p w14:paraId="38B9FC31" w14:textId="386B9967" w:rsidR="00DC1C64" w:rsidRPr="00A940A1" w:rsidRDefault="00DC1C64" w:rsidP="00DC1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4D89519D" w14:textId="77777777" w:rsidR="001330FC" w:rsidRDefault="001330FC" w:rsidP="00E13C16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280CC57C" w14:textId="77777777" w:rsidR="00E13C16" w:rsidRPr="00C22D41" w:rsidRDefault="00E13C16" w:rsidP="00E13C16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C22D41">
        <w:rPr>
          <w:rFonts w:ascii="Franklin Gothic Book" w:eastAsia="Times New Roman" w:hAnsi="Franklin Gothic Book"/>
          <w:b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683C13" w14:paraId="77323DFE" w14:textId="77777777" w:rsidTr="00E13C16">
        <w:trPr>
          <w:trHeight w:val="455"/>
        </w:trPr>
        <w:tc>
          <w:tcPr>
            <w:tcW w:w="9242" w:type="dxa"/>
            <w:vAlign w:val="center"/>
          </w:tcPr>
          <w:p w14:paraId="0D00EA89" w14:textId="77777777" w:rsidR="00E13C16" w:rsidRPr="00683C13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="00E13C16" w:rsidRPr="00683C13" w14:paraId="4073855A" w14:textId="77777777" w:rsidTr="00E13C16">
        <w:tc>
          <w:tcPr>
            <w:tcW w:w="9242" w:type="dxa"/>
          </w:tcPr>
          <w:p w14:paraId="5D812A44" w14:textId="77777777" w:rsidR="00E13C16" w:rsidRPr="00683C13" w:rsidRDefault="00E13C16" w:rsidP="00E13C16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F3F493F" w14:textId="77777777" w:rsidR="00E13C16" w:rsidRPr="00195917" w:rsidRDefault="00E13C16" w:rsidP="00E13C16">
            <w:pPr>
              <w:rPr>
                <w:rFonts w:ascii="Franklin Gothic Book" w:eastAsia="Times New Roman" w:hAnsi="Franklin Gothic Book"/>
                <w:sz w:val="20"/>
                <w:szCs w:val="20"/>
                <w:u w:val="single"/>
                <w:lang w:eastAsia="en-GB"/>
              </w:rPr>
            </w:pPr>
            <w:r w:rsidRPr="00195917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Qualifications and Education</w:t>
            </w:r>
          </w:p>
          <w:p w14:paraId="79E9C7DB" w14:textId="288E5EE6" w:rsidR="00CF72BA" w:rsidRDefault="00CF72BA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Degree/NVQ </w:t>
            </w:r>
            <w:r w:rsidR="000C7A7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4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or </w:t>
            </w:r>
            <w:r w:rsidR="00016DB8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international equivalent, or 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equivalent </w:t>
            </w:r>
            <w:r w:rsidR="00016DB8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rofessional experience</w:t>
            </w:r>
            <w:r w:rsidR="0099595F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/membership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18A511D3" w14:textId="77777777" w:rsidR="00E13C16" w:rsidRPr="00195917" w:rsidRDefault="00E13C16" w:rsidP="00E13C16">
            <w:pPr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195917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Knowledge, Skills and Experience</w:t>
            </w:r>
          </w:p>
          <w:p w14:paraId="0FA98979" w14:textId="72E2F32A" w:rsidR="00487FB0" w:rsidRDefault="00016DB8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</w:t>
            </w:r>
            <w:r w:rsidR="00487FB0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xperience of working within </w:t>
            </w:r>
            <w:r w:rsidR="00310BF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recruitment or in </w:t>
            </w:r>
            <w:r w:rsidR="004367A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race </w:t>
            </w:r>
            <w:r w:rsidR="001017F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equity</w:t>
            </w:r>
            <w:r w:rsidR="004367A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and inclusion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760B94CF" w14:textId="07978B1F" w:rsidR="00650FCB" w:rsidRPr="00016DB8" w:rsidRDefault="00487FB0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sz w:val="20"/>
                <w:szCs w:val="20"/>
              </w:rPr>
            </w:pPr>
            <w:r w:rsidRPr="00487FB0">
              <w:rPr>
                <w:rFonts w:ascii="Franklin Gothic Book" w:hAnsi="Franklin Gothic Book" w:cs="Arial"/>
                <w:sz w:val="20"/>
                <w:szCs w:val="20"/>
              </w:rPr>
              <w:t xml:space="preserve">Able to demonstrate professional knowledge within </w:t>
            </w:r>
            <w:r w:rsidR="00142CB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recruitment or race </w:t>
            </w:r>
            <w:r w:rsidR="001017F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equity</w:t>
            </w:r>
            <w:r w:rsidR="00142CB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="008B5DD2">
              <w:rPr>
                <w:rFonts w:ascii="Franklin Gothic Book" w:hAnsi="Franklin Gothic Book"/>
                <w:sz w:val="20"/>
                <w:szCs w:val="20"/>
              </w:rPr>
              <w:t>and inclusion</w:t>
            </w:r>
            <w:r w:rsidR="008B5DD2" w:rsidRPr="003B79E7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142CB5" w:rsidRPr="00016DB8">
              <w:rPr>
                <w:rFonts w:ascii="Franklin Gothic Book" w:hAnsi="Franklin Gothic Book" w:cs="Calibri"/>
                <w:sz w:val="20"/>
                <w:szCs w:val="20"/>
              </w:rPr>
              <w:t>initiatives</w:t>
            </w:r>
            <w:r w:rsidR="00142CB5" w:rsidRPr="00016DB8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Pr="00016DB8">
              <w:rPr>
                <w:rFonts w:ascii="Franklin Gothic Book" w:hAnsi="Franklin Gothic Book" w:cs="Arial"/>
                <w:sz w:val="20"/>
                <w:szCs w:val="20"/>
              </w:rPr>
              <w:t>to give advice and guidance to internal and external customers</w:t>
            </w:r>
            <w:r w:rsidR="008B5DD2" w:rsidRPr="00016DB8">
              <w:rPr>
                <w:rFonts w:ascii="Franklin Gothic Book" w:hAnsi="Franklin Gothic Book" w:cs="Arial"/>
                <w:sz w:val="20"/>
                <w:szCs w:val="20"/>
              </w:rPr>
              <w:t>.</w:t>
            </w:r>
            <w:r w:rsidRPr="00016DB8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Pr="00016DB8">
              <w:rPr>
                <w:rFonts w:ascii="Franklin Gothic Book" w:hAnsi="Franklin Gothic Book" w:cs="Calibri"/>
                <w:sz w:val="20"/>
                <w:szCs w:val="20"/>
              </w:rPr>
              <w:t xml:space="preserve"> </w:t>
            </w:r>
          </w:p>
          <w:p w14:paraId="3558CFB2" w14:textId="61843579" w:rsidR="004C04F8" w:rsidRPr="00016DB8" w:rsidRDefault="004C04F8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sz w:val="20"/>
                <w:szCs w:val="20"/>
              </w:rPr>
            </w:pPr>
            <w:r w:rsidRPr="00016DB8">
              <w:rPr>
                <w:rFonts w:ascii="Franklin Gothic Book" w:hAnsi="Franklin Gothic Book" w:cs="Calibri"/>
                <w:sz w:val="20"/>
                <w:szCs w:val="20"/>
              </w:rPr>
              <w:t>Proven experience in developing new processes and procedures</w:t>
            </w:r>
            <w:r w:rsidR="008B5DD2" w:rsidRPr="00016DB8">
              <w:rPr>
                <w:rFonts w:ascii="Franklin Gothic Book" w:hAnsi="Franklin Gothic Book" w:cs="Calibri"/>
                <w:sz w:val="20"/>
                <w:szCs w:val="20"/>
              </w:rPr>
              <w:t>.</w:t>
            </w:r>
            <w:r w:rsidR="00972FFC" w:rsidRPr="00016DB8">
              <w:rPr>
                <w:rFonts w:ascii="Franklin Gothic Book" w:hAnsi="Franklin Gothic Book" w:cs="Calibri"/>
                <w:sz w:val="20"/>
                <w:szCs w:val="20"/>
              </w:rPr>
              <w:t xml:space="preserve"> </w:t>
            </w:r>
          </w:p>
          <w:p w14:paraId="450362E2" w14:textId="5BC0D749" w:rsidR="00972FFC" w:rsidRPr="00016DB8" w:rsidRDefault="00972FFC" w:rsidP="00972FF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 xml:space="preserve">Experience of developing and delivering learning and development content on </w:t>
            </w:r>
            <w:r w:rsidR="001017F2">
              <w:rPr>
                <w:rFonts w:ascii="Franklin Gothic Book" w:eastAsia="Times New Roman" w:hAnsi="Franklin Gothic Book" w:cs="Calibri Light"/>
                <w:sz w:val="20"/>
                <w:szCs w:val="20"/>
              </w:rPr>
              <w:t>equity</w:t>
            </w:r>
            <w:r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>, diversity and inclusion and specifically anti racism</w:t>
            </w:r>
            <w:r w:rsidR="009C6496" w:rsidRPr="00016DB8">
              <w:rPr>
                <w:rFonts w:ascii="Franklin Gothic Book" w:eastAsia="Times New Roman" w:hAnsi="Franklin Gothic Book" w:cs="Calibri Light"/>
                <w:sz w:val="20"/>
                <w:szCs w:val="20"/>
              </w:rPr>
              <w:t>.</w:t>
            </w:r>
          </w:p>
          <w:p w14:paraId="2B24BB4E" w14:textId="77777777" w:rsidR="004C04F8" w:rsidRPr="004C04F8" w:rsidRDefault="004C04F8" w:rsidP="004C04F8">
            <w:pPr>
              <w:pStyle w:val="ListParagraph"/>
              <w:ind w:left="567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3B32586F" w14:textId="77777777" w:rsidR="00E13C16" w:rsidRPr="00650FCB" w:rsidRDefault="00E13C16" w:rsidP="00650FCB">
            <w:pPr>
              <w:pStyle w:val="ListParagraph"/>
              <w:ind w:left="0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50FCB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Customer Service, Communication and Team Working</w:t>
            </w:r>
            <w:r w:rsidR="00650FCB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br/>
            </w:r>
          </w:p>
          <w:p w14:paraId="15775D8A" w14:textId="44E3B497" w:rsidR="00650FCB" w:rsidRDefault="00A81417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Ability to </w:t>
            </w:r>
            <w:r w:rsidR="00F1529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communicate </w:t>
            </w:r>
            <w:r w:rsidR="00CF72B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conceptually </w:t>
            </w:r>
            <w:r w:rsidR="00650FC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detailed and complex information </w:t>
            </w:r>
            <w:r w:rsidR="00F1529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effectively and professionally </w:t>
            </w:r>
            <w:r w:rsidR="00EE35B8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to</w:t>
            </w:r>
            <w:r w:rsidR="00F1529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 wide range of people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1F4C27FD" w14:textId="6021A94A" w:rsidR="00650FCB" w:rsidRDefault="00650FCB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50FC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Evidence of ability to explore customers’ needs and adapt the service accordingly to ensure</w:t>
            </w:r>
            <w:r w:rsidR="00CF72B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 quality service is delivered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47A6D8DF" w14:textId="2C2B58AB" w:rsidR="004C04F8" w:rsidRPr="004C04F8" w:rsidRDefault="004C04F8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Proven ability to develop </w:t>
            </w:r>
            <w:r w:rsidR="0071041E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internal and external 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networks in order to contribute to long term developments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66DAB32F" w14:textId="77777777" w:rsidR="00650FCB" w:rsidRDefault="00650FCB" w:rsidP="00650FCB">
            <w:pPr>
              <w:pStyle w:val="ListParagraph"/>
              <w:ind w:left="567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6F18F98C" w14:textId="77777777" w:rsidR="00650FCB" w:rsidRDefault="00650FCB" w:rsidP="00650FCB">
            <w:pPr>
              <w:pStyle w:val="ListParagraph"/>
              <w:ind w:left="142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50FCB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Planning, Analysis and Problem solving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br/>
            </w:r>
          </w:p>
          <w:p w14:paraId="2C2A6A25" w14:textId="6BA1EC65" w:rsidR="00650FCB" w:rsidRDefault="00650FCB" w:rsidP="00972FFC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650FC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Evidence of ability to solve</w:t>
            </w:r>
            <w:r w:rsidR="00CF72B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expansive problems </w:t>
            </w:r>
            <w:r w:rsidRPr="00650FCB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using initiative and creativity; identify </w:t>
            </w:r>
            <w:r w:rsidR="004C04F8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and propose both practical and innovative solutions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73312C0B" w14:textId="1010001C" w:rsidR="00E13C16" w:rsidRPr="00016DB8" w:rsidRDefault="00487FB0" w:rsidP="00016DB8">
            <w:pPr>
              <w:pStyle w:val="ListParagraph"/>
              <w:numPr>
                <w:ilvl w:val="0"/>
                <w:numId w:val="7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Evidence of demonstrable knowledge of key advances within </w:t>
            </w:r>
            <w:r w:rsidR="00434F1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recruitment or in race </w:t>
            </w:r>
            <w:r w:rsidR="001017F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equity</w:t>
            </w:r>
            <w:r w:rsidR="00434F1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and inclusion</w:t>
            </w:r>
            <w:r w:rsidR="008B5DD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</w:tc>
      </w:tr>
      <w:tr w:rsidR="00E13C16" w:rsidRPr="00683C13" w14:paraId="7A8C0DC0" w14:textId="77777777" w:rsidTr="00E13C16">
        <w:trPr>
          <w:trHeight w:val="433"/>
        </w:trPr>
        <w:tc>
          <w:tcPr>
            <w:tcW w:w="9242" w:type="dxa"/>
            <w:vAlign w:val="center"/>
          </w:tcPr>
          <w:p w14:paraId="2ACFA224" w14:textId="77777777" w:rsidR="00E13C16" w:rsidRPr="00683C13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E13C16" w:rsidRPr="00683C13" w14:paraId="2DDCF9B5" w14:textId="77777777" w:rsidTr="00E13C16">
        <w:tc>
          <w:tcPr>
            <w:tcW w:w="9242" w:type="dxa"/>
          </w:tcPr>
          <w:p w14:paraId="69F8744F" w14:textId="77777777" w:rsidR="00E13C16" w:rsidRPr="00BC05B0" w:rsidRDefault="00E13C16" w:rsidP="00E13C16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0AA81D9" w14:textId="6491ECC2" w:rsidR="00487FB0" w:rsidRPr="00016DB8" w:rsidRDefault="00C90510" w:rsidP="00C90510">
            <w:pPr>
              <w:pStyle w:val="ListParagraph"/>
              <w:numPr>
                <w:ilvl w:val="0"/>
                <w:numId w:val="7"/>
              </w:numPr>
              <w:ind w:left="142" w:firstLine="0"/>
              <w:rPr>
                <w:rFonts w:ascii="Franklin Gothic Book" w:hAnsi="Franklin Gothic Book" w:cs="Arial"/>
                <w:sz w:val="20"/>
                <w:szCs w:val="20"/>
              </w:rPr>
            </w:pPr>
            <w:r w:rsidRPr="00016DB8">
              <w:rPr>
                <w:rFonts w:ascii="Franklin Gothic Book" w:hAnsi="Franklin Gothic Book" w:cstheme="minorHAnsi"/>
                <w:sz w:val="20"/>
                <w:szCs w:val="20"/>
              </w:rPr>
              <w:t>Experience of working in a similar role or environment, e.g. Higher Education</w:t>
            </w:r>
            <w:r w:rsidR="006E30CA">
              <w:rPr>
                <w:rFonts w:ascii="Franklin Gothic Book" w:hAnsi="Franklin Gothic Book" w:cstheme="minorHAnsi"/>
                <w:sz w:val="20"/>
                <w:szCs w:val="20"/>
              </w:rPr>
              <w:t>, Further Education, the NHS or other public sector organisation.</w:t>
            </w:r>
          </w:p>
          <w:p w14:paraId="38444377" w14:textId="4D34B98C" w:rsidR="00E13C16" w:rsidRPr="00487FB0" w:rsidRDefault="004F1270" w:rsidP="00487FB0">
            <w:pPr>
              <w:pStyle w:val="ListParagraph"/>
              <w:numPr>
                <w:ilvl w:val="0"/>
                <w:numId w:val="7"/>
              </w:numPr>
              <w:ind w:left="142" w:firstLine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lastRenderedPageBreak/>
              <w:t>The ability to communicate</w:t>
            </w:r>
            <w:r w:rsidRPr="00016DB8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487FB0" w:rsidRPr="00016DB8">
              <w:rPr>
                <w:rFonts w:ascii="Franklin Gothic Book" w:hAnsi="Franklin Gothic Book" w:cs="Arial"/>
                <w:sz w:val="20"/>
                <w:szCs w:val="20"/>
              </w:rPr>
              <w:t>in Welsh</w:t>
            </w:r>
            <w:r w:rsidR="00016DB8" w:rsidRPr="00016DB8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016DB8" w:rsidRPr="00016DB8">
              <w:rPr>
                <w:rStyle w:val="cf01"/>
                <w:rFonts w:ascii="Franklin Gothic Book" w:hAnsi="Franklin Gothic Book"/>
                <w:sz w:val="20"/>
                <w:szCs w:val="20"/>
              </w:rPr>
              <w:t>or other international languages that may support the activities required of the role.</w:t>
            </w:r>
          </w:p>
        </w:tc>
      </w:tr>
    </w:tbl>
    <w:p w14:paraId="1164678E" w14:textId="77777777" w:rsidR="00E13C16" w:rsidRPr="004E151E" w:rsidRDefault="00E13C16" w:rsidP="00E13C16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3579B980" w14:textId="77777777" w:rsidR="00D35F2B" w:rsidRDefault="00D35F2B" w:rsidP="00E13C16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</w:p>
    <w:p w14:paraId="53E55B0C" w14:textId="7E664BE0" w:rsidR="00E13C16" w:rsidRPr="004E151E" w:rsidRDefault="00E13C16" w:rsidP="00E13C16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01115C" w14:paraId="5BD6C692" w14:textId="77777777" w:rsidTr="00E13C16">
        <w:tc>
          <w:tcPr>
            <w:tcW w:w="9242" w:type="dxa"/>
          </w:tcPr>
          <w:p w14:paraId="067E2459" w14:textId="4EE8A97A" w:rsidR="00172092" w:rsidRPr="00BC05B0" w:rsidRDefault="00172092" w:rsidP="00172092">
            <w:pPr>
              <w:spacing w:after="0" w:line="240" w:lineRule="auto"/>
              <w:rPr>
                <w:rFonts w:ascii="Franklin Gothic Book" w:eastAsia="Times New Roman" w:hAnsi="Franklin Gothic Book" w:cstheme="minorHAnsi"/>
                <w:b/>
                <w:sz w:val="20"/>
                <w:szCs w:val="20"/>
                <w:lang w:eastAsia="en-GB"/>
              </w:rPr>
            </w:pPr>
            <w:r w:rsidRPr="00BC05B0">
              <w:rPr>
                <w:rFonts w:ascii="Franklin Gothic Book" w:eastAsia="Times New Roman" w:hAnsi="Franklin Gothic Book" w:cstheme="minorHAnsi"/>
                <w:b/>
                <w:sz w:val="20"/>
                <w:szCs w:val="20"/>
                <w:lang w:eastAsia="en-GB"/>
              </w:rPr>
              <w:t>How we will support you in this role</w:t>
            </w:r>
          </w:p>
          <w:p w14:paraId="3045247A" w14:textId="77777777" w:rsidR="00172092" w:rsidRPr="00BC05B0" w:rsidRDefault="00172092" w:rsidP="00172092">
            <w:p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  <w:p w14:paraId="6795345C" w14:textId="77777777" w:rsidR="00172092" w:rsidRPr="00BC05B0" w:rsidRDefault="00172092" w:rsidP="00172092">
            <w:p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>We want to support and develop you in the role, using a combination of the following to help you reach your full potential.</w:t>
            </w:r>
          </w:p>
          <w:p w14:paraId="620697AB" w14:textId="77777777" w:rsidR="00172092" w:rsidRPr="00BC05B0" w:rsidRDefault="00172092" w:rsidP="00172092">
            <w:p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  <w:p w14:paraId="31F56AB1" w14:textId="052611DC" w:rsidR="00172092" w:rsidRPr="00BC05B0" w:rsidRDefault="00172092" w:rsidP="00172092">
            <w:pPr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>Regular one-to-one meetings with your line manager.</w:t>
            </w:r>
          </w:p>
          <w:p w14:paraId="2F0ACD89" w14:textId="77777777" w:rsidR="00172092" w:rsidRPr="00BC05B0" w:rsidRDefault="00172092" w:rsidP="00172092">
            <w:pPr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>An experienced and supportive team around you.</w:t>
            </w:r>
          </w:p>
          <w:p w14:paraId="4C7BD450" w14:textId="6284F6D2" w:rsidR="00172092" w:rsidRPr="00BC05B0" w:rsidRDefault="00172092" w:rsidP="00172092">
            <w:pPr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 xml:space="preserve">Support to undertake job-relevant training and development, as identified by your </w:t>
            </w:r>
            <w:r w:rsidR="00DD7B41" w:rsidRPr="00BC05B0">
              <w:rPr>
                <w:rFonts w:ascii="Franklin Gothic Book" w:hAnsi="Franklin Gothic Book" w:cstheme="minorHAnsi"/>
                <w:sz w:val="20"/>
                <w:szCs w:val="20"/>
              </w:rPr>
              <w:t>line manager</w:t>
            </w: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 xml:space="preserve">. </w:t>
            </w:r>
          </w:p>
          <w:p w14:paraId="458CEF35" w14:textId="77777777" w:rsidR="00172092" w:rsidRPr="00BC05B0" w:rsidRDefault="00172092" w:rsidP="00172092">
            <w:pPr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>A staff mentoring scheme.</w:t>
            </w:r>
          </w:p>
          <w:p w14:paraId="4AC19E8B" w14:textId="77777777" w:rsidR="00172092" w:rsidRPr="00BC05B0" w:rsidRDefault="00172092" w:rsidP="00172092">
            <w:pPr>
              <w:numPr>
                <w:ilvl w:val="0"/>
                <w:numId w:val="12"/>
              </w:numPr>
              <w:spacing w:after="0" w:line="240" w:lineRule="auto"/>
              <w:rPr>
                <w:rFonts w:ascii="Franklin Gothic Book" w:hAnsi="Franklin Gothic Book" w:cstheme="minorHAnsi"/>
                <w:sz w:val="20"/>
                <w:szCs w:val="20"/>
              </w:rPr>
            </w:pPr>
            <w:r w:rsidRPr="00BC05B0">
              <w:rPr>
                <w:rFonts w:ascii="Franklin Gothic Book" w:hAnsi="Franklin Gothic Book" w:cstheme="minorHAnsi"/>
                <w:sz w:val="20"/>
                <w:szCs w:val="20"/>
              </w:rPr>
              <w:t>Support to learn Welsh or to update language skills.</w:t>
            </w:r>
          </w:p>
          <w:p w14:paraId="66516684" w14:textId="77777777" w:rsidR="00E13C16" w:rsidRPr="0001115C" w:rsidRDefault="00E13C16" w:rsidP="00E13C16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598CA91A" w14:textId="77777777" w:rsidR="00577FB8" w:rsidRDefault="00577FB8" w:rsidP="00577FB8"/>
    <w:sectPr w:rsidR="00577FB8" w:rsidSect="00890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0E2C"/>
    <w:multiLevelType w:val="multilevel"/>
    <w:tmpl w:val="E39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7783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380"/>
    <w:multiLevelType w:val="hybridMultilevel"/>
    <w:tmpl w:val="1F40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47FA7"/>
    <w:multiLevelType w:val="hybridMultilevel"/>
    <w:tmpl w:val="E0C6867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B396620"/>
    <w:multiLevelType w:val="hybridMultilevel"/>
    <w:tmpl w:val="2C924E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67020"/>
    <w:multiLevelType w:val="hybridMultilevel"/>
    <w:tmpl w:val="8D289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B64C70"/>
    <w:multiLevelType w:val="hybridMultilevel"/>
    <w:tmpl w:val="9A9606FE"/>
    <w:lvl w:ilvl="0" w:tplc="A2E47858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82107"/>
    <w:multiLevelType w:val="multilevel"/>
    <w:tmpl w:val="9570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395C5C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42C09"/>
    <w:multiLevelType w:val="hybridMultilevel"/>
    <w:tmpl w:val="674C379C"/>
    <w:lvl w:ilvl="0" w:tplc="A4586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C4179"/>
    <w:multiLevelType w:val="hybridMultilevel"/>
    <w:tmpl w:val="EA08BD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4" w15:restartNumberingAfterBreak="0">
    <w:nsid w:val="7E794B98"/>
    <w:multiLevelType w:val="hybridMultilevel"/>
    <w:tmpl w:val="3C422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556847">
    <w:abstractNumId w:val="14"/>
  </w:num>
  <w:num w:numId="2" w16cid:durableId="629943116">
    <w:abstractNumId w:val="13"/>
  </w:num>
  <w:num w:numId="3" w16cid:durableId="146670809">
    <w:abstractNumId w:val="11"/>
  </w:num>
  <w:num w:numId="4" w16cid:durableId="351996153">
    <w:abstractNumId w:val="8"/>
  </w:num>
  <w:num w:numId="5" w16cid:durableId="279721881">
    <w:abstractNumId w:val="10"/>
  </w:num>
  <w:num w:numId="6" w16cid:durableId="1512143951">
    <w:abstractNumId w:val="6"/>
  </w:num>
  <w:num w:numId="7" w16cid:durableId="1664381">
    <w:abstractNumId w:val="0"/>
  </w:num>
  <w:num w:numId="8" w16cid:durableId="483207380">
    <w:abstractNumId w:val="2"/>
  </w:num>
  <w:num w:numId="9" w16cid:durableId="1454865728">
    <w:abstractNumId w:val="7"/>
  </w:num>
  <w:num w:numId="10" w16cid:durableId="303892986">
    <w:abstractNumId w:val="3"/>
  </w:num>
  <w:num w:numId="11" w16cid:durableId="1512180897">
    <w:abstractNumId w:val="4"/>
  </w:num>
  <w:num w:numId="12" w16cid:durableId="1839232180">
    <w:abstractNumId w:val="12"/>
  </w:num>
  <w:num w:numId="13" w16cid:durableId="1211304884">
    <w:abstractNumId w:val="5"/>
  </w:num>
  <w:num w:numId="14" w16cid:durableId="1203128810">
    <w:abstractNumId w:val="1"/>
  </w:num>
  <w:num w:numId="15" w16cid:durableId="87989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B8"/>
    <w:rsid w:val="00016DB8"/>
    <w:rsid w:val="000448AB"/>
    <w:rsid w:val="00050E48"/>
    <w:rsid w:val="00054556"/>
    <w:rsid w:val="000619EC"/>
    <w:rsid w:val="00076007"/>
    <w:rsid w:val="000A1D14"/>
    <w:rsid w:val="000A3634"/>
    <w:rsid w:val="000A738F"/>
    <w:rsid w:val="000B3C5B"/>
    <w:rsid w:val="000B525B"/>
    <w:rsid w:val="000C1AF6"/>
    <w:rsid w:val="000C7A71"/>
    <w:rsid w:val="000D283E"/>
    <w:rsid w:val="000D6417"/>
    <w:rsid w:val="000F65B8"/>
    <w:rsid w:val="001017F2"/>
    <w:rsid w:val="00110852"/>
    <w:rsid w:val="00121B28"/>
    <w:rsid w:val="0012239A"/>
    <w:rsid w:val="001330FC"/>
    <w:rsid w:val="00142CB5"/>
    <w:rsid w:val="00172092"/>
    <w:rsid w:val="00172F01"/>
    <w:rsid w:val="001827C5"/>
    <w:rsid w:val="001A45C7"/>
    <w:rsid w:val="001A6590"/>
    <w:rsid w:val="001B57AC"/>
    <w:rsid w:val="001C0E23"/>
    <w:rsid w:val="001C249D"/>
    <w:rsid w:val="001F1D43"/>
    <w:rsid w:val="001F2960"/>
    <w:rsid w:val="00202C11"/>
    <w:rsid w:val="00222867"/>
    <w:rsid w:val="00230662"/>
    <w:rsid w:val="00262CBE"/>
    <w:rsid w:val="00276119"/>
    <w:rsid w:val="002833B8"/>
    <w:rsid w:val="00290742"/>
    <w:rsid w:val="002A60A8"/>
    <w:rsid w:val="002B3520"/>
    <w:rsid w:val="002D36CB"/>
    <w:rsid w:val="002F356A"/>
    <w:rsid w:val="00310BF5"/>
    <w:rsid w:val="00336C3F"/>
    <w:rsid w:val="00343C06"/>
    <w:rsid w:val="00350473"/>
    <w:rsid w:val="0036553E"/>
    <w:rsid w:val="00374D30"/>
    <w:rsid w:val="003B79E7"/>
    <w:rsid w:val="003D31FB"/>
    <w:rsid w:val="003E0441"/>
    <w:rsid w:val="003F1541"/>
    <w:rsid w:val="003F7901"/>
    <w:rsid w:val="00410D06"/>
    <w:rsid w:val="00434F15"/>
    <w:rsid w:val="004367A5"/>
    <w:rsid w:val="00440A89"/>
    <w:rsid w:val="004527F9"/>
    <w:rsid w:val="004674C2"/>
    <w:rsid w:val="00485501"/>
    <w:rsid w:val="00487FB0"/>
    <w:rsid w:val="004B0FFD"/>
    <w:rsid w:val="004B1287"/>
    <w:rsid w:val="004C04F8"/>
    <w:rsid w:val="004C1ADA"/>
    <w:rsid w:val="004E1EF1"/>
    <w:rsid w:val="004E2B59"/>
    <w:rsid w:val="004E2C0B"/>
    <w:rsid w:val="004E3712"/>
    <w:rsid w:val="004E4825"/>
    <w:rsid w:val="004E798A"/>
    <w:rsid w:val="004F1270"/>
    <w:rsid w:val="00513CDB"/>
    <w:rsid w:val="00562BDF"/>
    <w:rsid w:val="005773B7"/>
    <w:rsid w:val="00577FB8"/>
    <w:rsid w:val="005901C5"/>
    <w:rsid w:val="005F138C"/>
    <w:rsid w:val="005F1D1C"/>
    <w:rsid w:val="00601A0C"/>
    <w:rsid w:val="00646F01"/>
    <w:rsid w:val="00650FCB"/>
    <w:rsid w:val="00655461"/>
    <w:rsid w:val="00656CAA"/>
    <w:rsid w:val="00674631"/>
    <w:rsid w:val="006827B5"/>
    <w:rsid w:val="0068591F"/>
    <w:rsid w:val="00685B39"/>
    <w:rsid w:val="006869C9"/>
    <w:rsid w:val="006B3A44"/>
    <w:rsid w:val="006B43A3"/>
    <w:rsid w:val="006B714F"/>
    <w:rsid w:val="006B7C52"/>
    <w:rsid w:val="006C4475"/>
    <w:rsid w:val="006D35F2"/>
    <w:rsid w:val="006E12AE"/>
    <w:rsid w:val="006E30CA"/>
    <w:rsid w:val="006E33E6"/>
    <w:rsid w:val="006F0DE1"/>
    <w:rsid w:val="0071041E"/>
    <w:rsid w:val="00720F50"/>
    <w:rsid w:val="007307CE"/>
    <w:rsid w:val="0073395D"/>
    <w:rsid w:val="00746F9E"/>
    <w:rsid w:val="007A2B40"/>
    <w:rsid w:val="007B1B34"/>
    <w:rsid w:val="007D70B7"/>
    <w:rsid w:val="00817D41"/>
    <w:rsid w:val="00861CFC"/>
    <w:rsid w:val="008700A8"/>
    <w:rsid w:val="00870768"/>
    <w:rsid w:val="008904C2"/>
    <w:rsid w:val="00895F79"/>
    <w:rsid w:val="008B5DD2"/>
    <w:rsid w:val="00901342"/>
    <w:rsid w:val="00902B89"/>
    <w:rsid w:val="00914410"/>
    <w:rsid w:val="009203F2"/>
    <w:rsid w:val="00935ACD"/>
    <w:rsid w:val="00947805"/>
    <w:rsid w:val="00964D5B"/>
    <w:rsid w:val="009720D6"/>
    <w:rsid w:val="00972FFC"/>
    <w:rsid w:val="00981B7C"/>
    <w:rsid w:val="0099595F"/>
    <w:rsid w:val="009A6CC6"/>
    <w:rsid w:val="009C0CFD"/>
    <w:rsid w:val="009C6496"/>
    <w:rsid w:val="009D2A09"/>
    <w:rsid w:val="009E13DA"/>
    <w:rsid w:val="00A23592"/>
    <w:rsid w:val="00A61B06"/>
    <w:rsid w:val="00A63C31"/>
    <w:rsid w:val="00A65FFE"/>
    <w:rsid w:val="00A81417"/>
    <w:rsid w:val="00AB2898"/>
    <w:rsid w:val="00AE7BF0"/>
    <w:rsid w:val="00B07D33"/>
    <w:rsid w:val="00B1710B"/>
    <w:rsid w:val="00B4146B"/>
    <w:rsid w:val="00B66098"/>
    <w:rsid w:val="00B85E7C"/>
    <w:rsid w:val="00BA152B"/>
    <w:rsid w:val="00BC05B0"/>
    <w:rsid w:val="00BC7FB9"/>
    <w:rsid w:val="00BF0E6A"/>
    <w:rsid w:val="00BF424E"/>
    <w:rsid w:val="00C06C19"/>
    <w:rsid w:val="00C06CEA"/>
    <w:rsid w:val="00C1052E"/>
    <w:rsid w:val="00C22D41"/>
    <w:rsid w:val="00C315C8"/>
    <w:rsid w:val="00C33F16"/>
    <w:rsid w:val="00C34074"/>
    <w:rsid w:val="00C65A76"/>
    <w:rsid w:val="00C76DF4"/>
    <w:rsid w:val="00C90510"/>
    <w:rsid w:val="00CB02AA"/>
    <w:rsid w:val="00CB2D83"/>
    <w:rsid w:val="00CB58F3"/>
    <w:rsid w:val="00CB60CE"/>
    <w:rsid w:val="00CC21A2"/>
    <w:rsid w:val="00CF1DE7"/>
    <w:rsid w:val="00CF72BA"/>
    <w:rsid w:val="00D11268"/>
    <w:rsid w:val="00D23D77"/>
    <w:rsid w:val="00D35075"/>
    <w:rsid w:val="00D35F2B"/>
    <w:rsid w:val="00D73CBF"/>
    <w:rsid w:val="00D73F80"/>
    <w:rsid w:val="00D84E3B"/>
    <w:rsid w:val="00D927E5"/>
    <w:rsid w:val="00D94829"/>
    <w:rsid w:val="00DC1C64"/>
    <w:rsid w:val="00DD7B41"/>
    <w:rsid w:val="00DE5441"/>
    <w:rsid w:val="00DE7DA8"/>
    <w:rsid w:val="00DF5967"/>
    <w:rsid w:val="00E13C16"/>
    <w:rsid w:val="00E205CC"/>
    <w:rsid w:val="00E27066"/>
    <w:rsid w:val="00E35898"/>
    <w:rsid w:val="00E65305"/>
    <w:rsid w:val="00E762D0"/>
    <w:rsid w:val="00E90CA3"/>
    <w:rsid w:val="00E961BD"/>
    <w:rsid w:val="00EB74E1"/>
    <w:rsid w:val="00EE35B8"/>
    <w:rsid w:val="00EF21D6"/>
    <w:rsid w:val="00EF2D9F"/>
    <w:rsid w:val="00F1529B"/>
    <w:rsid w:val="00F8099F"/>
    <w:rsid w:val="00F83F23"/>
    <w:rsid w:val="00F91264"/>
    <w:rsid w:val="00FA6763"/>
    <w:rsid w:val="00FB689E"/>
    <w:rsid w:val="00FE77F5"/>
    <w:rsid w:val="00FF46C4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F3B80"/>
  <w15:docId w15:val="{021ED5CE-FA95-49B9-AD28-27005080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FB8"/>
    <w:pPr>
      <w:ind w:left="720"/>
      <w:contextualSpacing/>
    </w:pPr>
  </w:style>
  <w:style w:type="character" w:customStyle="1" w:styleId="fieldlabel">
    <w:name w:val="fieldlabel"/>
    <w:basedOn w:val="DefaultParagraphFont"/>
    <w:rsid w:val="00650FCB"/>
  </w:style>
  <w:style w:type="paragraph" w:customStyle="1" w:styleId="xmsolistparagraph">
    <w:name w:val="xmsolistparagraph"/>
    <w:basedOn w:val="Normal"/>
    <w:rsid w:val="004E482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Revision">
    <w:name w:val="Revision"/>
    <w:hidden/>
    <w:uiPriority w:val="99"/>
    <w:semiHidden/>
    <w:rsid w:val="006B7C5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1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A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A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AF6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16DB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Rhian Perridge</cp:lastModifiedBy>
  <cp:revision>35</cp:revision>
  <dcterms:created xsi:type="dcterms:W3CDTF">2023-02-03T09:32:00Z</dcterms:created>
  <dcterms:modified xsi:type="dcterms:W3CDTF">2026-07-28T19:52:00Z</dcterms:modified>
</cp:coreProperties>
</file>